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14" w:rsidRPr="00917DA9" w:rsidRDefault="003B0B14" w:rsidP="003B0B14">
      <w:pPr>
        <w:tabs>
          <w:tab w:val="left" w:pos="708"/>
        </w:tabs>
        <w:spacing w:before="80"/>
        <w:ind w:left="709"/>
        <w:jc w:val="both"/>
        <w:rPr>
          <w:b/>
          <w:noProof/>
          <w:sz w:val="24"/>
          <w:szCs w:val="24"/>
        </w:rPr>
      </w:pPr>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1F3EB3" w:rsidP="50F26501">
      <w:pPr>
        <w:spacing w:before="80"/>
        <w:ind w:left="709"/>
        <w:jc w:val="both"/>
        <w:rPr>
          <w:sz w:val="24"/>
          <w:szCs w:val="24"/>
        </w:rPr>
      </w:pPr>
      <w:r>
        <w:rPr>
          <w:b/>
          <w:noProof/>
          <w:sz w:val="24"/>
          <w:szCs w:val="24"/>
        </w:rPr>
        <mc:AlternateContent>
          <mc:Choice Requires="wps">
            <w:drawing>
              <wp:anchor distT="0" distB="0" distL="114300" distR="114300" simplePos="0" relativeHeight="251659264" behindDoc="0" locked="0" layoutInCell="0" allowOverlap="1">
                <wp:simplePos x="0" y="0"/>
                <wp:positionH relativeFrom="page">
                  <wp:posOffset>-871855</wp:posOffset>
                </wp:positionH>
                <wp:positionV relativeFrom="page">
                  <wp:posOffset>2671445</wp:posOffset>
                </wp:positionV>
                <wp:extent cx="3444875" cy="358775"/>
                <wp:effectExtent l="1524000" t="0" r="15081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4487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68.65pt;margin-top:210.35pt;width:271.25pt;height:28.25pt;rotation:-9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mc:Fallback>
        </mc:AlternateConten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34297B">
      <w:pPr>
        <w:tabs>
          <w:tab w:val="left" w:pos="2835"/>
        </w:tabs>
        <w:spacing w:before="80"/>
        <w:ind w:left="709"/>
        <w:jc w:val="both"/>
        <w:rPr>
          <w:sz w:val="24"/>
          <w:szCs w:val="24"/>
        </w:rPr>
      </w:pPr>
      <w:r w:rsidRPr="00917DA9">
        <w:rPr>
          <w:sz w:val="24"/>
          <w:szCs w:val="24"/>
        </w:rPr>
        <w:t xml:space="preserve">jejímž jménem jedná </w:t>
      </w:r>
      <w:r w:rsidR="00EE2854">
        <w:rPr>
          <w:sz w:val="24"/>
          <w:szCs w:val="24"/>
        </w:rPr>
        <w:t xml:space="preserve"> </w:t>
      </w:r>
      <w:r w:rsidR="00EE2854">
        <w:rPr>
          <w:sz w:val="24"/>
          <w:szCs w:val="24"/>
        </w:rPr>
        <w:tab/>
      </w:r>
      <w:r w:rsidRPr="00917DA9">
        <w:rPr>
          <w:sz w:val="24"/>
          <w:szCs w:val="24"/>
        </w:rPr>
        <w:t>Mgr</w:t>
      </w:r>
      <w:r w:rsidR="00270A80" w:rsidRPr="00917DA9">
        <w:rPr>
          <w:sz w:val="24"/>
          <w:szCs w:val="24"/>
        </w:rPr>
        <w:t xml:space="preserve">. Zdeněk Dvořák, </w:t>
      </w:r>
      <w:r w:rsidR="00B525A2" w:rsidRPr="00917DA9">
        <w:rPr>
          <w:sz w:val="24"/>
          <w:szCs w:val="24"/>
        </w:rPr>
        <w:t>MPA</w:t>
      </w:r>
      <w:r w:rsidRPr="00917DA9">
        <w:rPr>
          <w:sz w:val="24"/>
          <w:szCs w:val="24"/>
        </w:rPr>
        <w:t xml:space="preserve">, </w:t>
      </w:r>
      <w:r w:rsidR="00270A80" w:rsidRPr="00917DA9">
        <w:rPr>
          <w:sz w:val="24"/>
          <w:szCs w:val="24"/>
        </w:rPr>
        <w:t>ředitel</w:t>
      </w:r>
    </w:p>
    <w:p w:rsidR="003B0B14" w:rsidRPr="00917DA9" w:rsidRDefault="003B0B14" w:rsidP="0034297B">
      <w:pPr>
        <w:tabs>
          <w:tab w:val="left" w:pos="709"/>
        </w:tabs>
        <w:spacing w:before="12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34297B" w:rsidRPr="00D22BE0" w:rsidRDefault="0034297B" w:rsidP="0034297B">
      <w:pPr>
        <w:tabs>
          <w:tab w:val="left" w:pos="5387"/>
        </w:tabs>
        <w:spacing w:before="80"/>
        <w:ind w:left="709"/>
        <w:rPr>
          <w:sz w:val="24"/>
          <w:szCs w:val="24"/>
        </w:rPr>
      </w:pPr>
      <w:r w:rsidRPr="00D22BE0">
        <w:rPr>
          <w:b/>
          <w:sz w:val="24"/>
          <w:szCs w:val="24"/>
        </w:rPr>
        <w:t>[JMÉNO FYZICKÉ OSOBY]</w:t>
      </w:r>
      <w:r w:rsidRPr="00D22BE0">
        <w:rPr>
          <w:b/>
          <w:sz w:val="24"/>
          <w:szCs w:val="24"/>
        </w:rPr>
        <w:tab/>
      </w:r>
      <w:r w:rsidRPr="0034297B">
        <w:rPr>
          <w:b/>
          <w:sz w:val="24"/>
          <w:szCs w:val="24"/>
        </w:rPr>
        <w:t>SJM</w:t>
      </w:r>
    </w:p>
    <w:p w:rsidR="0034297B" w:rsidRPr="00D22BE0" w:rsidRDefault="0034297B" w:rsidP="0034297B">
      <w:pPr>
        <w:spacing w:before="80"/>
        <w:ind w:left="709"/>
        <w:rPr>
          <w:sz w:val="24"/>
          <w:szCs w:val="24"/>
        </w:rPr>
      </w:pPr>
      <w:proofErr w:type="spellStart"/>
      <w:proofErr w:type="gramStart"/>
      <w:r w:rsidRPr="00D22BE0">
        <w:rPr>
          <w:sz w:val="24"/>
          <w:szCs w:val="24"/>
        </w:rPr>
        <w:t>r.č</w:t>
      </w:r>
      <w:proofErr w:type="spellEnd"/>
      <w:r w:rsidRPr="00D22BE0">
        <w:rPr>
          <w:sz w:val="24"/>
          <w:szCs w:val="24"/>
        </w:rPr>
        <w:t>.</w:t>
      </w:r>
      <w:proofErr w:type="gramEnd"/>
      <w:r w:rsidRPr="00D22BE0">
        <w:rPr>
          <w:sz w:val="24"/>
          <w:szCs w:val="24"/>
        </w:rPr>
        <w:t>:</w:t>
      </w:r>
      <w:r w:rsidRPr="00D22BE0">
        <w:rPr>
          <w:sz w:val="24"/>
          <w:szCs w:val="24"/>
        </w:rPr>
        <w:tab/>
      </w:r>
      <w:r w:rsidRPr="00D22BE0">
        <w:rPr>
          <w:sz w:val="24"/>
          <w:szCs w:val="24"/>
        </w:rPr>
        <w:tab/>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s trvalým pobytem:</w:t>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a</w:t>
      </w:r>
    </w:p>
    <w:p w:rsidR="0034297B" w:rsidRPr="00D22BE0" w:rsidRDefault="0034297B" w:rsidP="0034297B">
      <w:pPr>
        <w:tabs>
          <w:tab w:val="left" w:pos="5387"/>
        </w:tabs>
        <w:spacing w:before="80"/>
        <w:ind w:left="709"/>
        <w:rPr>
          <w:b/>
          <w:sz w:val="24"/>
          <w:szCs w:val="24"/>
        </w:rPr>
      </w:pPr>
      <w:r w:rsidRPr="00D22BE0">
        <w:rPr>
          <w:b/>
          <w:sz w:val="24"/>
          <w:szCs w:val="24"/>
        </w:rPr>
        <w:t>[JMÉNO FYZICKÉ OSOBY]</w:t>
      </w:r>
      <w:r w:rsidRPr="00D22BE0">
        <w:rPr>
          <w:sz w:val="24"/>
          <w:szCs w:val="24"/>
        </w:rPr>
        <w:tab/>
      </w:r>
      <w:r w:rsidRPr="0034297B">
        <w:rPr>
          <w:b/>
          <w:sz w:val="24"/>
          <w:szCs w:val="24"/>
        </w:rPr>
        <w:t>SJM</w:t>
      </w:r>
    </w:p>
    <w:p w:rsidR="0034297B" w:rsidRPr="00D22BE0" w:rsidRDefault="0034297B" w:rsidP="0034297B">
      <w:pPr>
        <w:spacing w:before="80"/>
        <w:ind w:left="709"/>
        <w:rPr>
          <w:sz w:val="24"/>
          <w:szCs w:val="24"/>
        </w:rPr>
      </w:pPr>
      <w:proofErr w:type="spellStart"/>
      <w:proofErr w:type="gramStart"/>
      <w:r w:rsidRPr="00D22BE0">
        <w:rPr>
          <w:sz w:val="24"/>
          <w:szCs w:val="24"/>
        </w:rPr>
        <w:t>r.č</w:t>
      </w:r>
      <w:proofErr w:type="spellEnd"/>
      <w:r w:rsidRPr="00D22BE0">
        <w:rPr>
          <w:sz w:val="24"/>
          <w:szCs w:val="24"/>
        </w:rPr>
        <w:t>.</w:t>
      </w:r>
      <w:proofErr w:type="gramEnd"/>
      <w:r w:rsidRPr="00D22BE0">
        <w:rPr>
          <w:sz w:val="24"/>
          <w:szCs w:val="24"/>
        </w:rPr>
        <w:t>:</w:t>
      </w:r>
      <w:r w:rsidRPr="00D22BE0">
        <w:rPr>
          <w:sz w:val="24"/>
          <w:szCs w:val="24"/>
        </w:rPr>
        <w:tab/>
      </w:r>
      <w:r w:rsidRPr="00D22BE0">
        <w:rPr>
          <w:sz w:val="24"/>
          <w:szCs w:val="24"/>
        </w:rPr>
        <w:tab/>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s trvalým pobytem:</w:t>
      </w:r>
      <w:r w:rsidRPr="00D22BE0">
        <w:rPr>
          <w:sz w:val="24"/>
          <w:szCs w:val="24"/>
        </w:rPr>
        <w:tab/>
      </w:r>
      <w:r w:rsidRPr="00D22BE0">
        <w:rPr>
          <w:sz w:val="24"/>
          <w:szCs w:val="24"/>
        </w:rPr>
        <w:tab/>
      </w:r>
      <w:r w:rsidRPr="00D22BE0">
        <w:rPr>
          <w:sz w:val="24"/>
          <w:szCs w:val="24"/>
          <w:highlight w:val="green"/>
        </w:rPr>
        <w:t>bude doplněno</w:t>
      </w:r>
    </w:p>
    <w:p w:rsidR="003B0B14" w:rsidRPr="00917DA9" w:rsidRDefault="0034297B" w:rsidP="0034297B">
      <w:pPr>
        <w:spacing w:before="120"/>
        <w:ind w:left="709"/>
        <w:rPr>
          <w:sz w:val="24"/>
          <w:szCs w:val="24"/>
        </w:rPr>
      </w:pPr>
      <w:r w:rsidRPr="00D22BE0">
        <w:rPr>
          <w:sz w:val="24"/>
          <w:szCs w:val="24"/>
        </w:rPr>
        <w:t>společné bankovní spojení:</w:t>
      </w:r>
      <w:r w:rsidRPr="00D22BE0">
        <w:rPr>
          <w:sz w:val="24"/>
          <w:szCs w:val="24"/>
        </w:rPr>
        <w:tab/>
      </w:r>
      <w:r w:rsidRPr="00D22BE0">
        <w:rPr>
          <w:sz w:val="24"/>
          <w:szCs w:val="24"/>
          <w:highlight w:val="green"/>
        </w:rPr>
        <w:t>bude doplněno</w:t>
      </w:r>
    </w:p>
    <w:p w:rsidR="003B0B14" w:rsidRPr="00917DA9" w:rsidRDefault="003B0B14" w:rsidP="0034297B">
      <w:pPr>
        <w:tabs>
          <w:tab w:val="left" w:pos="-1985"/>
          <w:tab w:val="left" w:pos="709"/>
        </w:tabs>
        <w:spacing w:before="12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0034297B">
        <w:rPr>
          <w:b/>
          <w:bCs/>
          <w:sz w:val="24"/>
          <w:szCs w:val="24"/>
        </w:rPr>
        <w:t>é</w:t>
      </w:r>
      <w:r w:rsidRPr="00917DA9">
        <w:rPr>
          <w:b/>
          <w:bCs/>
          <w:sz w:val="24"/>
          <w:szCs w:val="24"/>
        </w:rPr>
        <w:t>“</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rPr>
          <w:b/>
          <w:sz w:val="24"/>
          <w:szCs w:val="24"/>
        </w:rPr>
      </w:pPr>
    </w:p>
    <w:p w:rsidR="003B0B14" w:rsidRPr="0034297B" w:rsidRDefault="003B0B14" w:rsidP="0034297B">
      <w:pPr>
        <w:pStyle w:val="slolnku"/>
        <w:spacing w:before="80" w:after="0"/>
        <w:rPr>
          <w:szCs w:val="24"/>
        </w:rPr>
      </w:pPr>
    </w:p>
    <w:p w:rsidR="003B0B14" w:rsidRPr="00917DA9" w:rsidRDefault="00B17B6D" w:rsidP="00D41A0B">
      <w:pPr>
        <w:pStyle w:val="Textodst1sl"/>
        <w:spacing w:before="120" w:line="264" w:lineRule="auto"/>
        <w:rPr>
          <w:b/>
          <w:bCs/>
          <w:szCs w:val="24"/>
        </w:rPr>
      </w:pPr>
      <w:r w:rsidRPr="00427445">
        <w:rPr>
          <w:szCs w:val="24"/>
        </w:rPr>
        <w:t>Pronajímatel</w:t>
      </w:r>
      <w:r w:rsidR="0034297B">
        <w:rPr>
          <w:szCs w:val="24"/>
        </w:rPr>
        <w:t>é</w:t>
      </w:r>
      <w:r w:rsidRPr="00427445">
        <w:rPr>
          <w:szCs w:val="24"/>
        </w:rPr>
        <w:t xml:space="preserve"> </w:t>
      </w:r>
      <w:r w:rsidR="0034297B" w:rsidRPr="0034297B">
        <w:rPr>
          <w:szCs w:val="24"/>
        </w:rPr>
        <w:t xml:space="preserve">mají ve společném jmění manželů (SJM) </w:t>
      </w:r>
      <w:r w:rsidR="0A1BC143" w:rsidRPr="00917DA9">
        <w:rPr>
          <w:szCs w:val="24"/>
          <w:highlight w:val="yellow"/>
        </w:rPr>
        <w:t>pozem</w:t>
      </w:r>
      <w:r w:rsidR="00D41A0B">
        <w:rPr>
          <w:szCs w:val="24"/>
          <w:highlight w:val="yellow"/>
        </w:rPr>
        <w:t>ky</w:t>
      </w:r>
      <w:r w:rsidR="0A1BC143" w:rsidRPr="00917DA9">
        <w:rPr>
          <w:szCs w:val="24"/>
          <w:highlight w:val="yellow"/>
        </w:rPr>
        <w:t xml:space="preserve"> </w:t>
      </w:r>
      <w:proofErr w:type="spellStart"/>
      <w:r w:rsidR="0A1BC143" w:rsidRPr="004A126E">
        <w:rPr>
          <w:szCs w:val="24"/>
        </w:rPr>
        <w:t>parc</w:t>
      </w:r>
      <w:proofErr w:type="spellEnd"/>
      <w:r w:rsidR="0A1BC143" w:rsidRPr="004A126E">
        <w:rPr>
          <w:szCs w:val="24"/>
        </w:rPr>
        <w:t xml:space="preserve">. </w:t>
      </w:r>
      <w:proofErr w:type="gramStart"/>
      <w:r w:rsidR="003C7604" w:rsidRPr="004A126E">
        <w:rPr>
          <w:szCs w:val="24"/>
        </w:rPr>
        <w:t>č</w:t>
      </w:r>
      <w:r w:rsidR="00EE2854">
        <w:rPr>
          <w:szCs w:val="24"/>
        </w:rPr>
        <w:t>.</w:t>
      </w:r>
      <w:proofErr w:type="gramEnd"/>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v </w:t>
      </w:r>
      <w:proofErr w:type="spellStart"/>
      <w:r w:rsidR="0A1BC143" w:rsidRPr="00917DA9">
        <w:rPr>
          <w:szCs w:val="24"/>
        </w:rPr>
        <w:t>k.ú</w:t>
      </w:r>
      <w:proofErr w:type="spellEnd"/>
      <w:r w:rsidR="0A1BC143" w:rsidRPr="00917DA9">
        <w:rPr>
          <w:szCs w:val="24"/>
        </w:rPr>
        <w:t xml:space="preserve">.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34297B">
        <w:rPr>
          <w:szCs w:val="24"/>
          <w:highlight w:val="yellow"/>
        </w:rPr>
        <w:t>zapsaný</w:t>
      </w:r>
      <w:r w:rsidR="0034297B" w:rsidRPr="0034297B">
        <w:rPr>
          <w:szCs w:val="24"/>
          <w:highlight w:val="yellow"/>
        </w:rPr>
        <w:t>m</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34297B">
        <w:rPr>
          <w:b/>
          <w:szCs w:val="24"/>
          <w:highlight w:val="yellow"/>
        </w:rPr>
        <w:t>pozemky</w:t>
      </w:r>
      <w:r w:rsidR="00503435" w:rsidRPr="00917DA9">
        <w:rPr>
          <w:bCs/>
          <w:szCs w:val="24"/>
        </w:rPr>
        <w:t>“).</w:t>
      </w:r>
    </w:p>
    <w:p w:rsidR="00270A80" w:rsidRPr="00917DA9" w:rsidRDefault="00270A80" w:rsidP="00D41A0B">
      <w:pPr>
        <w:pStyle w:val="Textodst1sl"/>
        <w:spacing w:line="264" w:lineRule="auto"/>
        <w:rPr>
          <w:szCs w:val="24"/>
        </w:rPr>
      </w:pPr>
      <w:r w:rsidRPr="00917DA9">
        <w:rPr>
          <w:bCs/>
          <w:szCs w:val="24"/>
        </w:rPr>
        <w:lastRenderedPageBreak/>
        <w:t xml:space="preserve">Nájemce </w:t>
      </w:r>
      <w:proofErr w:type="gramStart"/>
      <w:r w:rsidRPr="00917DA9">
        <w:rPr>
          <w:bCs/>
          <w:szCs w:val="24"/>
        </w:rPr>
        <w:t>je</w:t>
      </w:r>
      <w:proofErr w:type="gramEnd"/>
      <w:r w:rsidRPr="00917DA9">
        <w:rPr>
          <w:bCs/>
          <w:szCs w:val="24"/>
        </w:rPr>
        <w:t xml:space="preserv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3B0B14" w:rsidRPr="00917DA9" w:rsidRDefault="003B0B14" w:rsidP="00D41A0B">
      <w:pPr>
        <w:spacing w:line="264" w:lineRule="auto"/>
        <w:jc w:val="both"/>
        <w:rPr>
          <w:b/>
          <w:sz w:val="24"/>
          <w:szCs w:val="24"/>
        </w:rPr>
      </w:pPr>
    </w:p>
    <w:p w:rsidR="003B0B14" w:rsidRPr="00917DA9" w:rsidRDefault="003B0B14" w:rsidP="00D41A0B">
      <w:pPr>
        <w:pStyle w:val="slolnku"/>
        <w:spacing w:before="80" w:after="0" w:line="264" w:lineRule="auto"/>
        <w:rPr>
          <w:szCs w:val="24"/>
        </w:rPr>
      </w:pPr>
    </w:p>
    <w:p w:rsidR="003B0B14" w:rsidRPr="00917DA9" w:rsidRDefault="0A1BC143" w:rsidP="00D41A0B">
      <w:pPr>
        <w:pStyle w:val="Textodst1sl"/>
        <w:spacing w:line="264" w:lineRule="auto"/>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 xml:space="preserve">parc. </w:t>
      </w:r>
      <w:proofErr w:type="gramStart"/>
      <w:r w:rsidR="00735DEE" w:rsidRPr="00EE2854">
        <w:rPr>
          <w:szCs w:val="24"/>
        </w:rPr>
        <w:t>č.</w:t>
      </w:r>
      <w:proofErr w:type="gramEnd"/>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3B0B14" w:rsidRPr="00917DA9" w:rsidRDefault="003B0B14" w:rsidP="00D41A0B">
      <w:pPr>
        <w:spacing w:line="264" w:lineRule="auto"/>
        <w:ind w:left="426"/>
        <w:jc w:val="both"/>
        <w:rPr>
          <w:sz w:val="24"/>
          <w:szCs w:val="24"/>
        </w:rPr>
      </w:pPr>
    </w:p>
    <w:p w:rsidR="003B0B14" w:rsidRPr="00917DA9" w:rsidRDefault="003B0B14" w:rsidP="00D41A0B">
      <w:pPr>
        <w:pStyle w:val="slolnku"/>
        <w:spacing w:before="80" w:after="0" w:line="264" w:lineRule="auto"/>
        <w:rPr>
          <w:szCs w:val="24"/>
        </w:rPr>
      </w:pPr>
    </w:p>
    <w:p w:rsidR="003B0B14" w:rsidRPr="00917DA9" w:rsidRDefault="00B17B6D" w:rsidP="00D41A0B">
      <w:pPr>
        <w:pStyle w:val="Textodst1sl"/>
        <w:spacing w:line="264" w:lineRule="auto"/>
        <w:rPr>
          <w:b/>
          <w:bCs/>
          <w:szCs w:val="24"/>
        </w:rPr>
      </w:pPr>
      <w:r w:rsidRPr="00427445">
        <w:rPr>
          <w:szCs w:val="24"/>
        </w:rPr>
        <w:t>Pronajímatel</w:t>
      </w:r>
      <w:r w:rsidR="0034297B">
        <w:rPr>
          <w:szCs w:val="24"/>
        </w:rPr>
        <w:t>é</w:t>
      </w:r>
      <w:r w:rsidRPr="00427445">
        <w:rPr>
          <w:szCs w:val="24"/>
        </w:rPr>
        <w:t xml:space="preserve"> přenecháv</w:t>
      </w:r>
      <w:r w:rsidR="0034297B">
        <w:rPr>
          <w:szCs w:val="24"/>
        </w:rPr>
        <w:t>ají</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917DA9" w:rsidRDefault="0A1BC143" w:rsidP="00D41A0B">
      <w:pPr>
        <w:pStyle w:val="Textodst1sl"/>
        <w:spacing w:line="264" w:lineRule="auto"/>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D41A0B">
      <w:pPr>
        <w:spacing w:line="264" w:lineRule="auto"/>
        <w:rPr>
          <w:bCs/>
          <w:color w:val="000000"/>
          <w:sz w:val="24"/>
          <w:szCs w:val="24"/>
        </w:rPr>
      </w:pPr>
    </w:p>
    <w:p w:rsidR="003B0B14" w:rsidRPr="00917DA9" w:rsidRDefault="003B0B14" w:rsidP="00D41A0B">
      <w:pPr>
        <w:pStyle w:val="slolnku"/>
        <w:spacing w:before="80" w:after="0" w:line="264" w:lineRule="auto"/>
        <w:rPr>
          <w:szCs w:val="24"/>
        </w:rPr>
      </w:pPr>
    </w:p>
    <w:p w:rsidR="009E5092" w:rsidRPr="00917DA9" w:rsidRDefault="009E5092" w:rsidP="00D41A0B">
      <w:pPr>
        <w:pStyle w:val="Textodst1sl"/>
        <w:spacing w:line="264" w:lineRule="auto"/>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34297B">
        <w:rPr>
          <w:szCs w:val="24"/>
        </w:rPr>
        <w:t>jímatelům</w:t>
      </w:r>
      <w:r w:rsidR="00EE2854">
        <w:rPr>
          <w:szCs w:val="24"/>
        </w:rPr>
        <w:t>.</w:t>
      </w:r>
      <w:r w:rsidR="00033D87" w:rsidRPr="00917DA9">
        <w:rPr>
          <w:szCs w:val="24"/>
        </w:rPr>
        <w:t xml:space="preserve"> K předání a převzetí p</w:t>
      </w:r>
      <w:r w:rsidRPr="00917DA9">
        <w:rPr>
          <w:szCs w:val="24"/>
        </w:rPr>
        <w:t>ředmětu nájmu bud</w:t>
      </w:r>
      <w:r w:rsidR="0034297B">
        <w:rPr>
          <w:szCs w:val="24"/>
        </w:rPr>
        <w:t>ou</w:t>
      </w:r>
      <w:r w:rsidRPr="00917DA9">
        <w:rPr>
          <w:szCs w:val="24"/>
        </w:rPr>
        <w:t xml:space="preserve"> pronajímatel</w:t>
      </w:r>
      <w:r w:rsidR="0034297B">
        <w:rPr>
          <w:szCs w:val="24"/>
        </w:rPr>
        <w:t>é</w:t>
      </w:r>
      <w:r w:rsidRPr="00917DA9">
        <w:rPr>
          <w:szCs w:val="24"/>
        </w:rPr>
        <w:t xml:space="preserve"> vyzván</w:t>
      </w:r>
      <w:r w:rsidR="0034297B">
        <w:rPr>
          <w:szCs w:val="24"/>
        </w:rPr>
        <w:t>i</w:t>
      </w:r>
      <w:r w:rsidRPr="00917DA9">
        <w:rPr>
          <w:szCs w:val="24"/>
        </w:rPr>
        <w:t>, vždy alespoň 30 dnů předem.</w:t>
      </w:r>
    </w:p>
    <w:p w:rsidR="003C7604" w:rsidRPr="00917DA9" w:rsidRDefault="009E5092" w:rsidP="00D41A0B">
      <w:pPr>
        <w:pStyle w:val="Textodst1sl"/>
        <w:spacing w:line="264" w:lineRule="auto"/>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D41A0B">
      <w:pPr>
        <w:pStyle w:val="Textodst1sl"/>
        <w:spacing w:line="264" w:lineRule="auto"/>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D41A0B">
      <w:pPr>
        <w:pStyle w:val="slolnku"/>
        <w:spacing w:before="80" w:after="0" w:line="264" w:lineRule="auto"/>
        <w:rPr>
          <w:szCs w:val="24"/>
        </w:rPr>
      </w:pPr>
    </w:p>
    <w:p w:rsidR="007B5F37" w:rsidRPr="00917DA9" w:rsidRDefault="007B5F37" w:rsidP="00D41A0B">
      <w:pPr>
        <w:pStyle w:val="Textodst1sl"/>
        <w:spacing w:line="264" w:lineRule="auto"/>
        <w:rPr>
          <w:szCs w:val="24"/>
        </w:rPr>
      </w:pPr>
      <w:r w:rsidRPr="00917DA9">
        <w:rPr>
          <w:szCs w:val="24"/>
        </w:rPr>
        <w:t xml:space="preserve">Za užívání předmětu nájmu bude nájemce platit </w:t>
      </w:r>
      <w:r w:rsidR="00B17B6D" w:rsidRPr="00427445">
        <w:rPr>
          <w:szCs w:val="24"/>
        </w:rPr>
        <w:t>pronajímatel</w:t>
      </w:r>
      <w:r w:rsidR="0034297B">
        <w:rPr>
          <w:szCs w:val="24"/>
        </w:rPr>
        <w:t>ům</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D41A0B">
      <w:pPr>
        <w:pStyle w:val="Textodst1sl"/>
        <w:spacing w:line="264" w:lineRule="auto"/>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w:t>
      </w:r>
      <w:proofErr w:type="gramStart"/>
      <w:r w:rsidRPr="00917DA9">
        <w:rPr>
          <w:szCs w:val="24"/>
        </w:rPr>
        <w:t>bude</w:t>
      </w:r>
      <w:proofErr w:type="gramEnd"/>
      <w:r w:rsidRPr="00917DA9">
        <w:rPr>
          <w:szCs w:val="24"/>
        </w:rPr>
        <w:t xml:space="preserve"> roční nájemné činit </w:t>
      </w:r>
      <w:proofErr w:type="gramStart"/>
      <w:r w:rsidR="000D5C41" w:rsidRPr="00917DA9">
        <w:rPr>
          <w:szCs w:val="24"/>
          <w:highlight w:val="green"/>
        </w:rPr>
        <w:t>bude</w:t>
      </w:r>
      <w:proofErr w:type="gramEnd"/>
      <w:r w:rsidR="000D5C41" w:rsidRPr="00917DA9">
        <w:rPr>
          <w:szCs w:val="24"/>
          <w:highlight w:val="green"/>
        </w:rPr>
        <w:t xml:space="preserv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D41A0B">
      <w:pPr>
        <w:pStyle w:val="Textodst1sl"/>
        <w:spacing w:line="264" w:lineRule="auto"/>
        <w:rPr>
          <w:szCs w:val="24"/>
        </w:rPr>
      </w:pPr>
      <w:r w:rsidRPr="00917DA9">
        <w:rPr>
          <w:szCs w:val="24"/>
        </w:rPr>
        <w:lastRenderedPageBreak/>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34297B">
        <w:rPr>
          <w:szCs w:val="24"/>
        </w:rPr>
        <w:t>ů</w:t>
      </w:r>
      <w:r w:rsidR="000551B3" w:rsidRPr="00917DA9">
        <w:rPr>
          <w:szCs w:val="24"/>
        </w:rPr>
        <w:t xml:space="preserve"> vedený u</w:t>
      </w:r>
      <w:r w:rsidR="00E14E71"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p>
    <w:p w:rsidR="00FE0A94" w:rsidRPr="00917DA9" w:rsidRDefault="00FE0A94" w:rsidP="00D41A0B">
      <w:pPr>
        <w:pStyle w:val="Textodst1sl"/>
        <w:spacing w:line="264" w:lineRule="auto"/>
        <w:rPr>
          <w:szCs w:val="24"/>
        </w:rPr>
      </w:pPr>
      <w:r w:rsidRPr="00917DA9">
        <w:rPr>
          <w:szCs w:val="24"/>
        </w:rPr>
        <w:t xml:space="preserve">Nebude-li bankovní spojení vyplněno, uhradí nájemce nájemné formou poštovní peněžní poukázky, vystavené na jméno a adresu </w:t>
      </w:r>
      <w:r w:rsidR="0034297B">
        <w:rPr>
          <w:szCs w:val="24"/>
        </w:rPr>
        <w:t xml:space="preserve">jednoho z </w:t>
      </w:r>
      <w:r w:rsidRPr="00917DA9">
        <w:rPr>
          <w:szCs w:val="24"/>
        </w:rPr>
        <w:t>pronajímatel</w:t>
      </w:r>
      <w:r w:rsidR="0034297B">
        <w:rPr>
          <w:szCs w:val="24"/>
        </w:rPr>
        <w:t>ů</w:t>
      </w:r>
      <w:r w:rsidRPr="00917DA9">
        <w:rPr>
          <w:szCs w:val="24"/>
        </w:rPr>
        <w:t xml:space="preserve">, uvedené v úvodu této Smlouvy. </w:t>
      </w:r>
    </w:p>
    <w:p w:rsidR="00FE0A94" w:rsidRPr="00917DA9" w:rsidRDefault="00FE0A94" w:rsidP="00D41A0B">
      <w:pPr>
        <w:pStyle w:val="Textodst1sl"/>
        <w:spacing w:line="264" w:lineRule="auto"/>
        <w:rPr>
          <w:szCs w:val="24"/>
        </w:rPr>
      </w:pPr>
      <w:r w:rsidRPr="00917DA9">
        <w:rPr>
          <w:szCs w:val="24"/>
        </w:rPr>
        <w:t xml:space="preserve">Zaplacením se rozumí odepsání částky z účtu nájemce. </w:t>
      </w:r>
    </w:p>
    <w:p w:rsidR="003B0B14" w:rsidRPr="00917DA9" w:rsidRDefault="003B0B14" w:rsidP="00D41A0B">
      <w:pPr>
        <w:spacing w:line="264" w:lineRule="auto"/>
        <w:jc w:val="both"/>
        <w:rPr>
          <w:color w:val="000000"/>
          <w:sz w:val="24"/>
          <w:szCs w:val="24"/>
        </w:rPr>
      </w:pPr>
    </w:p>
    <w:p w:rsidR="003B0B14" w:rsidRPr="00917DA9" w:rsidRDefault="003B0B14" w:rsidP="00D41A0B">
      <w:pPr>
        <w:pStyle w:val="slolnku"/>
        <w:spacing w:before="80" w:after="0" w:line="264" w:lineRule="auto"/>
        <w:rPr>
          <w:color w:val="000000"/>
          <w:szCs w:val="24"/>
        </w:rPr>
      </w:pPr>
    </w:p>
    <w:p w:rsidR="003B0B14" w:rsidRPr="00917DA9" w:rsidRDefault="50F26501" w:rsidP="00D41A0B">
      <w:pPr>
        <w:pStyle w:val="Textodst1sl"/>
        <w:spacing w:line="264" w:lineRule="auto"/>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D41A0B">
      <w:pPr>
        <w:pStyle w:val="Textodst1sl"/>
        <w:spacing w:line="264" w:lineRule="auto"/>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D41A0B">
      <w:pPr>
        <w:pStyle w:val="Textodst1sl"/>
        <w:spacing w:line="264" w:lineRule="auto"/>
        <w:rPr>
          <w:szCs w:val="24"/>
        </w:rPr>
      </w:pPr>
      <w:r w:rsidRPr="00917DA9">
        <w:rPr>
          <w:szCs w:val="24"/>
        </w:rPr>
        <w:t xml:space="preserve">Tato Smlouva nabývá platnosti a účinnosti dnem jejího uzavření, anebo dnem uveřejnění v registru smluv podle odst. 5 níže v tomto článku. Dnem uzavření této Smlouvy je den označený datem u podpisů smluvních stran. Je-li takto označeno více dní, je dnem uzavření této smlouvy den z označených dnů nejpozdější. </w:t>
      </w:r>
    </w:p>
    <w:p w:rsidR="00AD42C9" w:rsidRPr="00917DA9" w:rsidRDefault="00B17B6D" w:rsidP="00D41A0B">
      <w:pPr>
        <w:pStyle w:val="Textodst1sl"/>
        <w:spacing w:line="264" w:lineRule="auto"/>
        <w:rPr>
          <w:szCs w:val="24"/>
        </w:rPr>
      </w:pPr>
      <w:r w:rsidRPr="00427445">
        <w:rPr>
          <w:szCs w:val="24"/>
        </w:rPr>
        <w:t>Pronajímatel</w:t>
      </w:r>
      <w:r w:rsidR="0034297B">
        <w:rPr>
          <w:szCs w:val="24"/>
        </w:rPr>
        <w:t>é</w:t>
      </w:r>
      <w:r w:rsidRPr="00427445">
        <w:rPr>
          <w:szCs w:val="24"/>
        </w:rPr>
        <w:t xml:space="preserve"> ber</w:t>
      </w:r>
      <w:r w:rsidR="0034297B">
        <w:rPr>
          <w:szCs w:val="24"/>
        </w:rPr>
        <w:t>ou</w:t>
      </w:r>
      <w:r w:rsidR="00AD42C9" w:rsidRPr="00427445">
        <w:rPr>
          <w:szCs w:val="24"/>
        </w:rPr>
        <w:t xml:space="preserve"> na</w:t>
      </w:r>
      <w:r w:rsidR="00AD42C9" w:rsidRPr="00917DA9">
        <w:rPr>
          <w:szCs w:val="24"/>
        </w:rPr>
        <w:t xml:space="preserve"> vědomí, že nájemce je subjektem, jenž nese v určitých případech zákonnou povinnost uveřejňovat smlouvy v souladu </w:t>
      </w:r>
      <w:r w:rsidR="0034297B">
        <w:rPr>
          <w:szCs w:val="24"/>
        </w:rPr>
        <w:t>se zákonem č. </w:t>
      </w:r>
      <w:r w:rsidR="00AD42C9" w:rsidRPr="00917DA9">
        <w:rPr>
          <w:szCs w:val="24"/>
        </w:rPr>
        <w:t>340/2015 Sb.</w:t>
      </w:r>
      <w:r w:rsidR="009E5092" w:rsidRPr="00917DA9">
        <w:rPr>
          <w:szCs w:val="24"/>
        </w:rPr>
        <w:t>, o</w:t>
      </w:r>
      <w:r w:rsidR="00560252">
        <w:rPr>
          <w:szCs w:val="24"/>
        </w:rPr>
        <w:t> </w:t>
      </w:r>
      <w:r w:rsidR="009E5092" w:rsidRPr="00917DA9">
        <w:rPr>
          <w:szCs w:val="24"/>
        </w:rPr>
        <w:t>zvláštních podmínkách účinnosti některých smluv, uveřejňování těchto smluv a o</w:t>
      </w:r>
      <w:r w:rsidR="00560252">
        <w:rPr>
          <w:szCs w:val="24"/>
        </w:rPr>
        <w:t> </w:t>
      </w:r>
      <w:r w:rsidR="009E5092" w:rsidRPr="00917DA9">
        <w:rPr>
          <w:szCs w:val="24"/>
        </w:rPr>
        <w:t>registru smluv (zákon o registru smluv), ve znění pozdějších předpisů (dále jen „</w:t>
      </w:r>
      <w:r w:rsidR="00FD387C" w:rsidRPr="00917DA9">
        <w:rPr>
          <w:b/>
          <w:szCs w:val="24"/>
        </w:rPr>
        <w:t>zákon o registru smluv</w:t>
      </w:r>
      <w:r w:rsidR="009E5092" w:rsidRPr="00917DA9">
        <w:rPr>
          <w:szCs w:val="24"/>
        </w:rPr>
        <w:t>“)</w:t>
      </w:r>
      <w:r w:rsidR="00AD42C9" w:rsidRPr="00917DA9">
        <w:rPr>
          <w:szCs w:val="24"/>
        </w:rPr>
        <w:t xml:space="preserve"> v registru smluv vedeném pro</w:t>
      </w:r>
      <w:r w:rsidR="009E5092" w:rsidRPr="00917DA9">
        <w:rPr>
          <w:szCs w:val="24"/>
        </w:rPr>
        <w:t xml:space="preserve"> tyto</w:t>
      </w:r>
      <w:r w:rsidR="00AD42C9" w:rsidRPr="00917DA9">
        <w:rPr>
          <w:szCs w:val="24"/>
        </w:rPr>
        <w:t xml:space="preserve"> účely Ministerstv</w:t>
      </w:r>
      <w:r w:rsidR="009E5092" w:rsidRPr="00917DA9">
        <w:rPr>
          <w:szCs w:val="24"/>
        </w:rPr>
        <w:t>em</w:t>
      </w:r>
      <w:r w:rsidR="00AD42C9" w:rsidRPr="00917DA9">
        <w:rPr>
          <w:szCs w:val="24"/>
        </w:rPr>
        <w:t xml:space="preserve"> vnitra.</w:t>
      </w:r>
    </w:p>
    <w:p w:rsidR="00AD42C9" w:rsidRPr="00917DA9" w:rsidRDefault="00B17B6D" w:rsidP="00D41A0B">
      <w:pPr>
        <w:pStyle w:val="Textodst1sl"/>
        <w:spacing w:line="264" w:lineRule="auto"/>
        <w:rPr>
          <w:szCs w:val="24"/>
        </w:rPr>
      </w:pPr>
      <w:r w:rsidRPr="00427445">
        <w:rPr>
          <w:szCs w:val="24"/>
        </w:rPr>
        <w:t>Pronajímatel</w:t>
      </w:r>
      <w:r w:rsidR="0034297B">
        <w:rPr>
          <w:szCs w:val="24"/>
        </w:rPr>
        <w:t>é</w:t>
      </w:r>
      <w:r w:rsidR="00AD42C9" w:rsidRPr="00427445">
        <w:rPr>
          <w:szCs w:val="24"/>
        </w:rPr>
        <w:t xml:space="preserve"> souhlasí</w:t>
      </w:r>
      <w:r w:rsidR="00AD42C9" w:rsidRPr="00917DA9">
        <w:rPr>
          <w:szCs w:val="24"/>
        </w:rPr>
        <w:t xml:space="preserve"> se zveřejněním této smlouvy v případě, kdy nájemce ponese, v souladu s uvedeným zákonem, povinnost uveřejnění, a to v rozsahu a způsobem z uvedeného zákona vyplývající.</w:t>
      </w:r>
    </w:p>
    <w:p w:rsidR="003B0B14" w:rsidRPr="00917DA9" w:rsidRDefault="0A1BC143" w:rsidP="00D41A0B">
      <w:pPr>
        <w:pStyle w:val="Textodst1sl"/>
        <w:spacing w:line="264" w:lineRule="auto"/>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D41A0B">
      <w:pPr>
        <w:pStyle w:val="Textodst1sl"/>
        <w:spacing w:line="264" w:lineRule="auto"/>
        <w:rPr>
          <w:szCs w:val="24"/>
        </w:rPr>
      </w:pPr>
      <w:r w:rsidRPr="00917DA9">
        <w:rPr>
          <w:szCs w:val="24"/>
        </w:rPr>
        <w:t>Nájemce předem vylučuje možnost uzavření Sm</w:t>
      </w:r>
      <w:bookmarkStart w:id="0" w:name="_GoBack"/>
      <w:bookmarkEnd w:id="0"/>
      <w:r w:rsidRPr="00917DA9">
        <w:rPr>
          <w:szCs w:val="24"/>
        </w:rPr>
        <w:t xml:space="preserve">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D41A0B">
      <w:pPr>
        <w:pStyle w:val="Textodst1sl"/>
        <w:spacing w:line="264" w:lineRule="auto"/>
        <w:rPr>
          <w:szCs w:val="24"/>
        </w:rPr>
      </w:pPr>
      <w:r w:rsidRPr="00917DA9">
        <w:rPr>
          <w:szCs w:val="24"/>
        </w:rPr>
        <w:t xml:space="preserve">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w:t>
      </w:r>
      <w:r w:rsidRPr="00917DA9">
        <w:rPr>
          <w:szCs w:val="24"/>
        </w:rPr>
        <w:lastRenderedPageBreak/>
        <w:t>učiněný při jednání o této Smlouvě ani projev učiněný po uzavření této Smlouvy nesmí být vykládán v rozporu s výslovnými ustanoveními této Smlouvy a nezakládá žádný závazek žádné ze stran.</w:t>
      </w:r>
    </w:p>
    <w:p w:rsidR="003B0B14" w:rsidRPr="00917DA9" w:rsidRDefault="50F26501" w:rsidP="00D41A0B">
      <w:pPr>
        <w:pStyle w:val="Textodst1sl"/>
        <w:spacing w:line="264" w:lineRule="auto"/>
        <w:rPr>
          <w:szCs w:val="24"/>
        </w:rPr>
      </w:pPr>
      <w:r w:rsidRPr="00917DA9">
        <w:rPr>
          <w:szCs w:val="24"/>
        </w:rPr>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1C2A96" w:rsidRPr="00917DA9" w:rsidRDefault="50F26501" w:rsidP="00D41A0B">
      <w:pPr>
        <w:pStyle w:val="Textodst1sl"/>
        <w:spacing w:line="264" w:lineRule="auto"/>
        <w:rPr>
          <w:szCs w:val="24"/>
        </w:rPr>
      </w:pPr>
      <w:r w:rsidRPr="00917DA9">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2F23A3" w:rsidP="002F23A3">
            <w:pPr>
              <w:tabs>
                <w:tab w:val="left" w:pos="5633"/>
              </w:tabs>
              <w:rPr>
                <w:sz w:val="24"/>
                <w:szCs w:val="24"/>
              </w:rPr>
            </w:pPr>
            <w:r>
              <w:rPr>
                <w:sz w:val="24"/>
                <w:szCs w:val="24"/>
              </w:rPr>
              <w:t xml:space="preserve">    </w:t>
            </w:r>
            <w:r w:rsidR="009E5092" w:rsidRPr="00917DA9">
              <w:rPr>
                <w:sz w:val="24"/>
                <w:szCs w:val="24"/>
              </w:rPr>
              <w:t>V</w:t>
            </w:r>
            <w:r>
              <w:rPr>
                <w:sz w:val="24"/>
                <w:szCs w:val="24"/>
              </w:rPr>
              <w:t xml:space="preserve"> 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381C59" w:rsidP="00220F72">
            <w:pPr>
              <w:jc w:val="center"/>
              <w:rPr>
                <w:sz w:val="24"/>
                <w:szCs w:val="24"/>
              </w:rPr>
            </w:pPr>
            <w:r w:rsidRPr="00917DA9">
              <w:rPr>
                <w:sz w:val="24"/>
                <w:szCs w:val="24"/>
              </w:rPr>
              <w:t>Mgr</w:t>
            </w:r>
            <w:r w:rsidR="009E5092" w:rsidRPr="00917DA9">
              <w:rPr>
                <w:sz w:val="24"/>
                <w:szCs w:val="24"/>
              </w:rPr>
              <w:t>. Zdeněk Dvořák,</w:t>
            </w:r>
            <w:r w:rsidR="00B525A2" w:rsidRPr="00917DA9">
              <w:rPr>
                <w:sz w:val="24"/>
                <w:szCs w:val="24"/>
              </w:rPr>
              <w:t xml:space="preserve"> MPA</w:t>
            </w:r>
            <w:r w:rsidRPr="00917DA9">
              <w:rPr>
                <w:sz w:val="24"/>
                <w:szCs w:val="24"/>
              </w:rPr>
              <w:t>,</w:t>
            </w:r>
            <w:r w:rsidR="009E5092" w:rsidRPr="00917DA9">
              <w:rPr>
                <w:sz w:val="24"/>
                <w:szCs w:val="24"/>
              </w:rPr>
              <w:t xml:space="preserve">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34297B" w:rsidRDefault="0034297B" w:rsidP="0034297B">
            <w:pPr>
              <w:tabs>
                <w:tab w:val="left" w:pos="426"/>
              </w:tabs>
              <w:rPr>
                <w:sz w:val="24"/>
                <w:szCs w:val="24"/>
              </w:rPr>
            </w:pPr>
          </w:p>
          <w:p w:rsidR="0034297B" w:rsidRPr="00917DA9" w:rsidRDefault="0034297B" w:rsidP="0034297B">
            <w:pPr>
              <w:tabs>
                <w:tab w:val="left" w:pos="426"/>
              </w:tabs>
              <w:jc w:val="center"/>
              <w:rPr>
                <w:sz w:val="24"/>
                <w:szCs w:val="24"/>
              </w:rPr>
            </w:pPr>
            <w:r w:rsidRPr="00917DA9">
              <w:rPr>
                <w:sz w:val="24"/>
                <w:szCs w:val="24"/>
              </w:rPr>
              <w:t>________________________________</w:t>
            </w:r>
          </w:p>
          <w:p w:rsidR="0034297B" w:rsidRDefault="0034297B" w:rsidP="00220F72">
            <w:pPr>
              <w:tabs>
                <w:tab w:val="left" w:pos="426"/>
              </w:tabs>
              <w:jc w:val="center"/>
              <w:rPr>
                <w:sz w:val="24"/>
                <w:szCs w:val="24"/>
              </w:rPr>
            </w:pPr>
            <w:r w:rsidRPr="0034297B">
              <w:rPr>
                <w:sz w:val="24"/>
                <w:szCs w:val="24"/>
                <w:highlight w:val="green"/>
              </w:rPr>
              <w:t>bude doplněno</w:t>
            </w:r>
          </w:p>
          <w:p w:rsidR="0034297B" w:rsidRDefault="0034297B" w:rsidP="00220F72">
            <w:pPr>
              <w:tabs>
                <w:tab w:val="left" w:pos="426"/>
              </w:tabs>
              <w:jc w:val="center"/>
              <w:rPr>
                <w:sz w:val="24"/>
                <w:szCs w:val="24"/>
              </w:rPr>
            </w:pPr>
          </w:p>
          <w:p w:rsidR="0034297B" w:rsidRDefault="0034297B" w:rsidP="00220F72">
            <w:pPr>
              <w:tabs>
                <w:tab w:val="left" w:pos="426"/>
              </w:tabs>
              <w:jc w:val="center"/>
              <w:rPr>
                <w:sz w:val="24"/>
                <w:szCs w:val="24"/>
              </w:rPr>
            </w:pPr>
          </w:p>
          <w:p w:rsidR="0034297B" w:rsidRDefault="0034297B" w:rsidP="00220F72">
            <w:pPr>
              <w:tabs>
                <w:tab w:val="left" w:pos="426"/>
              </w:tabs>
              <w:jc w:val="center"/>
              <w:rPr>
                <w:sz w:val="24"/>
                <w:szCs w:val="24"/>
              </w:rPr>
            </w:pPr>
          </w:p>
          <w:p w:rsidR="0034297B" w:rsidRPr="00917DA9" w:rsidRDefault="0034297B" w:rsidP="0034297B">
            <w:pPr>
              <w:tabs>
                <w:tab w:val="left" w:pos="426"/>
              </w:tabs>
              <w:jc w:val="center"/>
              <w:rPr>
                <w:sz w:val="24"/>
                <w:szCs w:val="24"/>
              </w:rPr>
            </w:pPr>
            <w:r w:rsidRPr="00917DA9">
              <w:rPr>
                <w:sz w:val="24"/>
                <w:szCs w:val="24"/>
              </w:rPr>
              <w:t>________________________________</w:t>
            </w:r>
          </w:p>
          <w:p w:rsidR="0034297B" w:rsidRPr="00917DA9" w:rsidRDefault="0034297B" w:rsidP="00220F72">
            <w:pPr>
              <w:tabs>
                <w:tab w:val="left" w:pos="426"/>
              </w:tabs>
              <w:jc w:val="center"/>
              <w:rPr>
                <w:sz w:val="24"/>
                <w:szCs w:val="24"/>
              </w:rPr>
            </w:pPr>
            <w:r w:rsidRPr="0034297B">
              <w:rPr>
                <w:sz w:val="24"/>
                <w:szCs w:val="24"/>
                <w:highlight w:val="green"/>
              </w:rPr>
              <w:t>bude doplněno</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3C7604" w:rsidRPr="003C7604" w:rsidRDefault="003C7604" w:rsidP="003C7604">
      <w:pPr>
        <w:pStyle w:val="Odstavecseseznamem"/>
        <w:numPr>
          <w:ilvl w:val="0"/>
          <w:numId w:val="5"/>
        </w:numPr>
        <w:rPr>
          <w:rStyle w:val="Zkladntext1"/>
          <w:color w:val="auto"/>
          <w:sz w:val="24"/>
          <w:szCs w:val="24"/>
          <w:u w:val="none"/>
          <w:shd w:val="clear" w:color="auto" w:fill="auto"/>
        </w:rPr>
        <w:sectPr w:rsidR="003C7604" w:rsidRPr="003C7604" w:rsidSect="001C2A96">
          <w:footerReference w:type="even" r:id="rId10"/>
          <w:footerReference w:type="default" r:id="rId11"/>
          <w:pgSz w:w="11906" w:h="16838"/>
          <w:pgMar w:top="1417" w:right="1417" w:bottom="1417" w:left="1417" w:header="708" w:footer="708" w:gutter="0"/>
          <w:cols w:space="708"/>
        </w:sectPr>
      </w:pPr>
      <w:r w:rsidRPr="00917DA9">
        <w:rPr>
          <w:sz w:val="24"/>
          <w:szCs w:val="24"/>
        </w:rPr>
        <w:t>Informace o zpracování osobních údajů</w:t>
      </w:r>
    </w:p>
    <w:p w:rsidR="008229DC" w:rsidRPr="008229DC" w:rsidRDefault="008229DC" w:rsidP="008229DC">
      <w:pPr>
        <w:rPr>
          <w:sz w:val="24"/>
        </w:rPr>
      </w:pPr>
      <w:r w:rsidRPr="008229DC">
        <w:rPr>
          <w:sz w:val="24"/>
        </w:rPr>
        <w:lastRenderedPageBreak/>
        <w:t>Příloha č. 2</w:t>
      </w:r>
    </w:p>
    <w:p w:rsidR="008229DC" w:rsidRDefault="008229DC" w:rsidP="24CF7F56">
      <w:pPr>
        <w:rPr>
          <w:rStyle w:val="Zkladntext1"/>
        </w:rPr>
      </w:pPr>
    </w:p>
    <w:p w:rsidR="003B0B14" w:rsidRDefault="24CF7F56" w:rsidP="24CF7F56">
      <w:pPr>
        <w:rPr>
          <w:rStyle w:val="Zkladntext1"/>
        </w:rPr>
      </w:pPr>
      <w:r w:rsidRPr="24CF7F56">
        <w:rPr>
          <w:rStyle w:val="Zkladntext1"/>
        </w:rPr>
        <w:t xml:space="preserve">USNESENÍ č. 016-14/2014/ZK ze dne </w:t>
      </w:r>
      <w:proofErr w:type="gramStart"/>
      <w:r w:rsidRPr="24CF7F56">
        <w:rPr>
          <w:rStyle w:val="Zkladntext1"/>
        </w:rPr>
        <w:t>8.12.2014</w:t>
      </w:r>
      <w:proofErr w:type="gramEnd"/>
    </w:p>
    <w:p w:rsidR="003B0B14" w:rsidRDefault="003B0B14" w:rsidP="003B0B14">
      <w:pPr>
        <w:rPr>
          <w:sz w:val="24"/>
        </w:rPr>
      </w:pPr>
    </w:p>
    <w:p w:rsidR="003B0B14" w:rsidRPr="004B782C" w:rsidRDefault="24CF7F56" w:rsidP="24CF7F56">
      <w:pPr>
        <w:rPr>
          <w:b/>
          <w:bCs/>
          <w:sz w:val="24"/>
          <w:szCs w:val="24"/>
        </w:rPr>
      </w:pPr>
      <w:r w:rsidRPr="24CF7F56">
        <w:rPr>
          <w:b/>
          <w:bCs/>
          <w:color w:val="000000" w:themeColor="text1"/>
          <w:sz w:val="24"/>
          <w:szCs w:val="24"/>
        </w:rPr>
        <w:t>Zplnomocnění Krajské správy a údržby silnic Středočeského kraje k podpisu smluv nutných k realizaci staveb pozemních komunikací ve vlastnictví Středočeského kraje</w:t>
      </w:r>
    </w:p>
    <w:p w:rsidR="003B0B14" w:rsidRPr="004B782C" w:rsidRDefault="0A1BC143" w:rsidP="0A1BC143">
      <w:pPr>
        <w:pStyle w:val="Zkladntext22"/>
        <w:shd w:val="clear" w:color="auto" w:fill="auto"/>
        <w:spacing w:after="137"/>
        <w:rPr>
          <w:b/>
          <w:bCs/>
        </w:rPr>
      </w:pPr>
      <w:proofErr w:type="spellStart"/>
      <w:r w:rsidRPr="0A1BC143">
        <w:rPr>
          <w:b/>
          <w:bCs/>
          <w:color w:val="000000" w:themeColor="text1"/>
        </w:rPr>
        <w:t>Tisk</w:t>
      </w:r>
      <w:proofErr w:type="spellEnd"/>
      <w:r w:rsidRPr="0A1BC143">
        <w:rPr>
          <w:b/>
          <w:bCs/>
          <w:color w:val="000000" w:themeColor="text1"/>
        </w:rPr>
        <w:t xml:space="preserve"> č. 0448(2014)</w:t>
      </w:r>
    </w:p>
    <w:p w:rsidR="003B0B14" w:rsidRDefault="0A1BC143" w:rsidP="003B0B14">
      <w:pPr>
        <w:pStyle w:val="Zkladntext22"/>
        <w:shd w:val="clear" w:color="auto" w:fill="auto"/>
        <w:spacing w:after="0" w:line="398" w:lineRule="exact"/>
        <w:ind w:right="4460"/>
        <w:jc w:val="left"/>
      </w:pPr>
      <w:proofErr w:type="spellStart"/>
      <w:r w:rsidRPr="0A1BC143">
        <w:rPr>
          <w:color w:val="000000" w:themeColor="text1"/>
        </w:rPr>
        <w:t>Zastupitelstvo</w:t>
      </w:r>
      <w:proofErr w:type="spellEnd"/>
      <w:r w:rsidRPr="0A1BC143">
        <w:rPr>
          <w:color w:val="000000" w:themeColor="text1"/>
        </w:rPr>
        <w:t xml:space="preserve"> </w:t>
      </w:r>
      <w:proofErr w:type="spellStart"/>
      <w:r w:rsidRPr="0A1BC143">
        <w:rPr>
          <w:color w:val="000000" w:themeColor="text1"/>
        </w:rPr>
        <w:t>kraje</w:t>
      </w:r>
      <w:proofErr w:type="spellEnd"/>
      <w:r w:rsidRPr="0A1BC143">
        <w:rPr>
          <w:color w:val="000000" w:themeColor="text1"/>
        </w:rPr>
        <w:t xml:space="preserve"> </w:t>
      </w:r>
      <w:proofErr w:type="spellStart"/>
      <w:r w:rsidRPr="0A1BC143">
        <w:rPr>
          <w:color w:val="000000" w:themeColor="text1"/>
        </w:rPr>
        <w:t>po</w:t>
      </w:r>
      <w:proofErr w:type="spellEnd"/>
      <w:r w:rsidRPr="0A1BC143">
        <w:rPr>
          <w:color w:val="000000" w:themeColor="text1"/>
        </w:rPr>
        <w:t xml:space="preserve"> </w:t>
      </w:r>
      <w:proofErr w:type="spellStart"/>
      <w:r w:rsidRPr="0A1BC143">
        <w:rPr>
          <w:color w:val="000000" w:themeColor="text1"/>
        </w:rPr>
        <w:t>projednání</w:t>
      </w:r>
      <w:proofErr w:type="spellEnd"/>
    </w:p>
    <w:p w:rsidR="003B0B14" w:rsidRDefault="24CF7F56" w:rsidP="003B0B14">
      <w:pPr>
        <w:pStyle w:val="Zkladntext20"/>
        <w:numPr>
          <w:ilvl w:val="0"/>
          <w:numId w:val="6"/>
        </w:numPr>
        <w:shd w:val="clear" w:color="auto" w:fill="auto"/>
        <w:tabs>
          <w:tab w:val="left" w:pos="384"/>
        </w:tabs>
        <w:spacing w:line="398" w:lineRule="exact"/>
        <w:jc w:val="both"/>
      </w:pPr>
      <w:r w:rsidRPr="24CF7F56">
        <w:rPr>
          <w:rStyle w:val="Zkladntext2dkovn3pt"/>
        </w:rPr>
        <w:t>zmocňuje</w:t>
      </w:r>
    </w:p>
    <w:p w:rsidR="003B0B14" w:rsidRDefault="0883C666" w:rsidP="003B0B14">
      <w:pPr>
        <w:pStyle w:val="Zkladntext22"/>
        <w:shd w:val="clear" w:color="auto" w:fill="auto"/>
        <w:spacing w:after="0" w:line="274" w:lineRule="exact"/>
        <w:ind w:right="900"/>
      </w:pPr>
      <w:proofErr w:type="spellStart"/>
      <w:r w:rsidRPr="0883C666">
        <w:rPr>
          <w:color w:val="000000" w:themeColor="text1"/>
        </w:rPr>
        <w:t>Krajskou</w:t>
      </w:r>
      <w:proofErr w:type="spellEnd"/>
      <w:r w:rsidRPr="0883C666">
        <w:rPr>
          <w:color w:val="000000" w:themeColor="text1"/>
        </w:rPr>
        <w:t xml:space="preserve"> </w:t>
      </w:r>
      <w:proofErr w:type="spellStart"/>
      <w:r w:rsidRPr="0883C666">
        <w:rPr>
          <w:color w:val="000000" w:themeColor="text1"/>
        </w:rPr>
        <w:t>správu</w:t>
      </w:r>
      <w:proofErr w:type="spellEnd"/>
      <w:r w:rsidRPr="0883C666">
        <w:rPr>
          <w:color w:val="000000" w:themeColor="text1"/>
        </w:rPr>
        <w:t xml:space="preserve"> a </w:t>
      </w:r>
      <w:proofErr w:type="spellStart"/>
      <w:r w:rsidRPr="0883C666">
        <w:rPr>
          <w:color w:val="000000" w:themeColor="text1"/>
        </w:rPr>
        <w:t>údržbu</w:t>
      </w:r>
      <w:proofErr w:type="spellEnd"/>
      <w:r w:rsidRPr="0883C666">
        <w:rPr>
          <w:color w:val="000000" w:themeColor="text1"/>
        </w:rPr>
        <w:t xml:space="preserve"> </w:t>
      </w:r>
      <w:proofErr w:type="spellStart"/>
      <w:r w:rsidRPr="0883C666">
        <w:rPr>
          <w:color w:val="000000" w:themeColor="text1"/>
        </w:rPr>
        <w:t>silnic</w:t>
      </w:r>
      <w:proofErr w:type="spellEnd"/>
      <w:r w:rsidRPr="0883C666">
        <w:rPr>
          <w:color w:val="000000" w:themeColor="text1"/>
        </w:rPr>
        <w:t xml:space="preserve"> </w:t>
      </w:r>
      <w:proofErr w:type="spellStart"/>
      <w:r w:rsidRPr="0883C666">
        <w:rPr>
          <w:color w:val="000000" w:themeColor="text1"/>
        </w:rPr>
        <w:t>Středočeského</w:t>
      </w:r>
      <w:proofErr w:type="spellEnd"/>
      <w:r w:rsidRPr="0883C666">
        <w:rPr>
          <w:color w:val="000000" w:themeColor="text1"/>
        </w:rPr>
        <w:t xml:space="preserve"> </w:t>
      </w:r>
      <w:proofErr w:type="spellStart"/>
      <w:r w:rsidRPr="0883C666">
        <w:rPr>
          <w:color w:val="000000" w:themeColor="text1"/>
        </w:rPr>
        <w:t>kraje</w:t>
      </w:r>
      <w:proofErr w:type="spellEnd"/>
      <w:r w:rsidRPr="0883C666">
        <w:rPr>
          <w:color w:val="000000" w:themeColor="text1"/>
        </w:rPr>
        <w:t xml:space="preserve"> </w:t>
      </w:r>
      <w:proofErr w:type="spellStart"/>
      <w:r w:rsidRPr="0883C666">
        <w:rPr>
          <w:color w:val="000000" w:themeColor="text1"/>
        </w:rPr>
        <w:t>uzavírat</w:t>
      </w:r>
      <w:proofErr w:type="spellEnd"/>
      <w:r w:rsidRPr="0883C666">
        <w:rPr>
          <w:color w:val="000000" w:themeColor="text1"/>
        </w:rPr>
        <w:t xml:space="preserve"> a </w:t>
      </w:r>
      <w:proofErr w:type="spellStart"/>
      <w:r w:rsidRPr="0883C666">
        <w:rPr>
          <w:color w:val="000000" w:themeColor="text1"/>
        </w:rPr>
        <w:t>podepisovat</w:t>
      </w:r>
      <w:proofErr w:type="spellEnd"/>
      <w:r w:rsidRPr="0883C666">
        <w:rPr>
          <w:color w:val="000000" w:themeColor="text1"/>
        </w:rPr>
        <w:t xml:space="preserve"> </w:t>
      </w:r>
      <w:proofErr w:type="spellStart"/>
      <w:r w:rsidRPr="0883C666">
        <w:rPr>
          <w:color w:val="000000" w:themeColor="text1"/>
        </w:rPr>
        <w:t>smlouvy</w:t>
      </w:r>
      <w:proofErr w:type="spellEnd"/>
      <w:r w:rsidRPr="0883C666">
        <w:rPr>
          <w:color w:val="000000" w:themeColor="text1"/>
        </w:rPr>
        <w:t xml:space="preserve"> v </w:t>
      </w:r>
      <w:proofErr w:type="spellStart"/>
      <w:r w:rsidRPr="0883C666">
        <w:rPr>
          <w:color w:val="000000" w:themeColor="text1"/>
        </w:rPr>
        <w:t>rozsahu</w:t>
      </w:r>
      <w:proofErr w:type="spellEnd"/>
      <w:r w:rsidRPr="0883C666">
        <w:rPr>
          <w:color w:val="000000" w:themeColor="text1"/>
        </w:rPr>
        <w:t xml:space="preserve"> </w:t>
      </w:r>
      <w:proofErr w:type="spellStart"/>
      <w:r w:rsidRPr="0883C666">
        <w:rPr>
          <w:color w:val="000000" w:themeColor="text1"/>
        </w:rPr>
        <w:t>nutném</w:t>
      </w:r>
      <w:proofErr w:type="spellEnd"/>
      <w:r w:rsidRPr="0883C666">
        <w:rPr>
          <w:color w:val="000000" w:themeColor="text1"/>
        </w:rPr>
        <w:t xml:space="preserve"> pro </w:t>
      </w:r>
      <w:proofErr w:type="spellStart"/>
      <w:r w:rsidRPr="0883C666">
        <w:rPr>
          <w:color w:val="000000" w:themeColor="text1"/>
        </w:rPr>
        <w:t>investorskou</w:t>
      </w:r>
      <w:proofErr w:type="spellEnd"/>
      <w:r w:rsidRPr="0883C666">
        <w:rPr>
          <w:color w:val="000000" w:themeColor="text1"/>
        </w:rPr>
        <w:t xml:space="preserve"> </w:t>
      </w:r>
      <w:proofErr w:type="spellStart"/>
      <w:r w:rsidRPr="0883C666">
        <w:rPr>
          <w:color w:val="000000" w:themeColor="text1"/>
        </w:rPr>
        <w:t>přípravu</w:t>
      </w:r>
      <w:proofErr w:type="spellEnd"/>
      <w:r w:rsidRPr="0883C666">
        <w:rPr>
          <w:color w:val="000000" w:themeColor="text1"/>
        </w:rPr>
        <w:t xml:space="preserve"> </w:t>
      </w:r>
      <w:proofErr w:type="spellStart"/>
      <w:r w:rsidRPr="0883C666">
        <w:rPr>
          <w:color w:val="000000" w:themeColor="text1"/>
        </w:rPr>
        <w:t>staveb</w:t>
      </w:r>
      <w:proofErr w:type="spellEnd"/>
      <w:r w:rsidRPr="0883C666">
        <w:rPr>
          <w:color w:val="000000" w:themeColor="text1"/>
        </w:rPr>
        <w:t xml:space="preserve"> </w:t>
      </w:r>
      <w:proofErr w:type="spellStart"/>
      <w:r w:rsidRPr="0883C666">
        <w:rPr>
          <w:color w:val="000000" w:themeColor="text1"/>
        </w:rPr>
        <w:t>zahrnující</w:t>
      </w:r>
      <w:proofErr w:type="spellEnd"/>
      <w:r w:rsidRPr="0883C666">
        <w:rPr>
          <w:color w:val="000000" w:themeColor="text1"/>
        </w:rPr>
        <w:t xml:space="preserve"> </w:t>
      </w:r>
      <w:proofErr w:type="spellStart"/>
      <w:r w:rsidRPr="0883C666">
        <w:rPr>
          <w:color w:val="000000" w:themeColor="text1"/>
        </w:rPr>
        <w:t>výkon</w:t>
      </w:r>
      <w:proofErr w:type="spellEnd"/>
      <w:r w:rsidRPr="0883C666">
        <w:rPr>
          <w:color w:val="000000" w:themeColor="text1"/>
        </w:rPr>
        <w:t xml:space="preserve"> </w:t>
      </w:r>
      <w:proofErr w:type="spellStart"/>
      <w:r w:rsidRPr="0883C666">
        <w:rPr>
          <w:color w:val="000000" w:themeColor="text1"/>
        </w:rPr>
        <w:t>inženýrské</w:t>
      </w:r>
      <w:proofErr w:type="spellEnd"/>
      <w:r w:rsidRPr="0883C666">
        <w:rPr>
          <w:color w:val="000000" w:themeColor="text1"/>
        </w:rPr>
        <w:t xml:space="preserve"> </w:t>
      </w:r>
      <w:proofErr w:type="spellStart"/>
      <w:r w:rsidRPr="0883C666">
        <w:rPr>
          <w:color w:val="000000" w:themeColor="text1"/>
        </w:rPr>
        <w:t>činnosti</w:t>
      </w:r>
      <w:proofErr w:type="spellEnd"/>
      <w:r w:rsidRPr="0883C666">
        <w:rPr>
          <w:color w:val="000000" w:themeColor="text1"/>
        </w:rPr>
        <w:t xml:space="preserve"> </w:t>
      </w:r>
      <w:proofErr w:type="spellStart"/>
      <w:r w:rsidRPr="0883C666">
        <w:rPr>
          <w:color w:val="000000" w:themeColor="text1"/>
        </w:rPr>
        <w:t>vedoucí</w:t>
      </w:r>
      <w:proofErr w:type="spellEnd"/>
      <w:r w:rsidRPr="0883C666">
        <w:rPr>
          <w:color w:val="000000" w:themeColor="text1"/>
        </w:rPr>
        <w:t xml:space="preserve"> </w:t>
      </w:r>
      <w:proofErr w:type="spellStart"/>
      <w:r w:rsidRPr="0883C666">
        <w:rPr>
          <w:color w:val="000000" w:themeColor="text1"/>
        </w:rPr>
        <w:t>ke</w:t>
      </w:r>
      <w:proofErr w:type="spellEnd"/>
      <w:r w:rsidRPr="0883C666">
        <w:rPr>
          <w:color w:val="000000" w:themeColor="text1"/>
        </w:rPr>
        <w:t xml:space="preserve"> </w:t>
      </w:r>
      <w:proofErr w:type="spellStart"/>
      <w:r w:rsidRPr="0883C666">
        <w:rPr>
          <w:color w:val="000000" w:themeColor="text1"/>
        </w:rPr>
        <w:t>zlepšení</w:t>
      </w:r>
      <w:proofErr w:type="spellEnd"/>
      <w:r w:rsidRPr="0883C666">
        <w:rPr>
          <w:color w:val="000000" w:themeColor="text1"/>
        </w:rPr>
        <w:t xml:space="preserve"> </w:t>
      </w:r>
      <w:proofErr w:type="spellStart"/>
      <w:r w:rsidRPr="0883C666">
        <w:rPr>
          <w:color w:val="000000" w:themeColor="text1"/>
        </w:rPr>
        <w:t>stavebně-technického</w:t>
      </w:r>
      <w:proofErr w:type="spellEnd"/>
      <w:r w:rsidRPr="0883C666">
        <w:rPr>
          <w:color w:val="000000" w:themeColor="text1"/>
        </w:rPr>
        <w:t xml:space="preserve"> </w:t>
      </w:r>
      <w:proofErr w:type="spellStart"/>
      <w:r w:rsidRPr="0883C666">
        <w:rPr>
          <w:color w:val="000000" w:themeColor="text1"/>
        </w:rPr>
        <w:t>stavu</w:t>
      </w:r>
      <w:proofErr w:type="spellEnd"/>
      <w:r w:rsidRPr="0883C666">
        <w:rPr>
          <w:color w:val="000000" w:themeColor="text1"/>
        </w:rPr>
        <w:t xml:space="preserve"> </w:t>
      </w:r>
      <w:proofErr w:type="spellStart"/>
      <w:r w:rsidRPr="0883C666">
        <w:rPr>
          <w:color w:val="000000" w:themeColor="text1"/>
        </w:rPr>
        <w:t>silničního</w:t>
      </w:r>
      <w:proofErr w:type="spellEnd"/>
      <w:r w:rsidRPr="0883C666">
        <w:rPr>
          <w:color w:val="000000" w:themeColor="text1"/>
        </w:rPr>
        <w:t xml:space="preserve"> </w:t>
      </w:r>
      <w:proofErr w:type="spellStart"/>
      <w:r w:rsidRPr="0883C666">
        <w:rPr>
          <w:color w:val="000000" w:themeColor="text1"/>
        </w:rPr>
        <w:t>majetku</w:t>
      </w:r>
      <w:proofErr w:type="spellEnd"/>
      <w:r w:rsidRPr="0883C666">
        <w:rPr>
          <w:color w:val="000000" w:themeColor="text1"/>
        </w:rPr>
        <w:t xml:space="preserve"> </w:t>
      </w:r>
      <w:proofErr w:type="spellStart"/>
      <w:r w:rsidRPr="0883C666">
        <w:rPr>
          <w:color w:val="000000" w:themeColor="text1"/>
        </w:rPr>
        <w:t>ve</w:t>
      </w:r>
      <w:proofErr w:type="spellEnd"/>
      <w:r w:rsidRPr="0883C666">
        <w:rPr>
          <w:color w:val="000000" w:themeColor="text1"/>
        </w:rPr>
        <w:t xml:space="preserve"> </w:t>
      </w:r>
      <w:proofErr w:type="spellStart"/>
      <w:r w:rsidRPr="0883C666">
        <w:rPr>
          <w:color w:val="000000" w:themeColor="text1"/>
        </w:rPr>
        <w:t>vlastnictví</w:t>
      </w:r>
      <w:proofErr w:type="spellEnd"/>
      <w:r w:rsidRPr="0883C666">
        <w:rPr>
          <w:color w:val="000000" w:themeColor="text1"/>
        </w:rPr>
        <w:t xml:space="preserve"> </w:t>
      </w:r>
      <w:proofErr w:type="spellStart"/>
      <w:r w:rsidRPr="0883C666">
        <w:rPr>
          <w:color w:val="000000" w:themeColor="text1"/>
        </w:rPr>
        <w:t>kraje</w:t>
      </w:r>
      <w:proofErr w:type="spellEnd"/>
    </w:p>
    <w:p w:rsidR="003B0B14" w:rsidRDefault="0A1BC143" w:rsidP="003B0B14">
      <w:pPr>
        <w:pStyle w:val="Zkladntext22"/>
        <w:numPr>
          <w:ilvl w:val="0"/>
          <w:numId w:val="7"/>
        </w:numPr>
        <w:shd w:val="clear" w:color="auto" w:fill="auto"/>
        <w:tabs>
          <w:tab w:val="left" w:pos="480"/>
        </w:tabs>
        <w:spacing w:after="0" w:line="274" w:lineRule="exact"/>
      </w:pPr>
      <w:proofErr w:type="spellStart"/>
      <w:r w:rsidRPr="0A1BC143">
        <w:rPr>
          <w:color w:val="000000" w:themeColor="text1"/>
        </w:rPr>
        <w:t>smlouvy</w:t>
      </w:r>
      <w:proofErr w:type="spellEnd"/>
      <w:r w:rsidRPr="0A1BC143">
        <w:rPr>
          <w:color w:val="000000" w:themeColor="text1"/>
        </w:rPr>
        <w:t xml:space="preserve"> s </w:t>
      </w:r>
      <w:proofErr w:type="spellStart"/>
      <w:r w:rsidRPr="0A1BC143">
        <w:rPr>
          <w:color w:val="000000" w:themeColor="text1"/>
        </w:rPr>
        <w:t>vlastníkem</w:t>
      </w:r>
      <w:proofErr w:type="spellEnd"/>
      <w:r w:rsidRPr="0A1BC143">
        <w:rPr>
          <w:color w:val="000000" w:themeColor="text1"/>
        </w:rPr>
        <w:t xml:space="preserve"> </w:t>
      </w:r>
      <w:proofErr w:type="spellStart"/>
      <w:r w:rsidRPr="0A1BC143">
        <w:rPr>
          <w:color w:val="000000" w:themeColor="text1"/>
        </w:rPr>
        <w:t>nemovitostí</w:t>
      </w:r>
      <w:proofErr w:type="spellEnd"/>
      <w:r w:rsidRPr="0A1BC143">
        <w:rPr>
          <w:color w:val="000000" w:themeColor="text1"/>
        </w:rPr>
        <w:t xml:space="preserve"> o </w:t>
      </w:r>
      <w:proofErr w:type="spellStart"/>
      <w:r w:rsidRPr="0A1BC143">
        <w:rPr>
          <w:color w:val="000000" w:themeColor="text1"/>
        </w:rPr>
        <w:t>právu</w:t>
      </w:r>
      <w:proofErr w:type="spellEnd"/>
      <w:r w:rsidRPr="0A1BC143">
        <w:rPr>
          <w:color w:val="000000" w:themeColor="text1"/>
        </w:rPr>
        <w:t xml:space="preserve"> </w:t>
      </w:r>
      <w:proofErr w:type="spellStart"/>
      <w:r w:rsidRPr="0A1BC143">
        <w:rPr>
          <w:color w:val="000000" w:themeColor="text1"/>
        </w:rPr>
        <w:t>provést</w:t>
      </w:r>
      <w:proofErr w:type="spellEnd"/>
      <w:r w:rsidRPr="0A1BC143">
        <w:rPr>
          <w:color w:val="000000" w:themeColor="text1"/>
        </w:rPr>
        <w:t xml:space="preserve"> </w:t>
      </w:r>
      <w:proofErr w:type="spellStart"/>
      <w:r w:rsidRPr="0A1BC143">
        <w:rPr>
          <w:color w:val="000000" w:themeColor="text1"/>
        </w:rPr>
        <w:t>stavbu</w:t>
      </w:r>
      <w:proofErr w:type="spellEnd"/>
      <w:r w:rsidRPr="0A1BC143">
        <w:rPr>
          <w:color w:val="000000" w:themeColor="text1"/>
        </w:rPr>
        <w:t xml:space="preserve"> </w:t>
      </w:r>
      <w:proofErr w:type="spellStart"/>
      <w:r w:rsidRPr="0A1BC143">
        <w:rPr>
          <w:color w:val="000000" w:themeColor="text1"/>
        </w:rPr>
        <w:t>na</w:t>
      </w:r>
      <w:proofErr w:type="spellEnd"/>
      <w:r w:rsidRPr="0A1BC143">
        <w:rPr>
          <w:color w:val="000000" w:themeColor="text1"/>
        </w:rPr>
        <w:t xml:space="preserve"> </w:t>
      </w:r>
      <w:proofErr w:type="spellStart"/>
      <w:r w:rsidRPr="0A1BC143">
        <w:rPr>
          <w:color w:val="000000" w:themeColor="text1"/>
        </w:rPr>
        <w:t>jeho</w:t>
      </w:r>
      <w:proofErr w:type="spellEnd"/>
      <w:r w:rsidRPr="0A1BC143">
        <w:rPr>
          <w:color w:val="000000" w:themeColor="text1"/>
        </w:rPr>
        <w:t xml:space="preserve"> </w:t>
      </w:r>
      <w:proofErr w:type="spellStart"/>
      <w:r w:rsidRPr="0A1BC143">
        <w:rPr>
          <w:color w:val="000000" w:themeColor="text1"/>
        </w:rPr>
        <w:t>pozemku</w:t>
      </w:r>
      <w:proofErr w:type="spellEnd"/>
    </w:p>
    <w:p w:rsidR="003B0B14" w:rsidRDefault="0A1BC143" w:rsidP="003B0B14">
      <w:pPr>
        <w:pStyle w:val="Zkladntext22"/>
        <w:numPr>
          <w:ilvl w:val="0"/>
          <w:numId w:val="7"/>
        </w:numPr>
        <w:shd w:val="clear" w:color="auto" w:fill="auto"/>
        <w:tabs>
          <w:tab w:val="left" w:pos="499"/>
        </w:tabs>
        <w:spacing w:after="0"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výpůjčce</w:t>
      </w:r>
      <w:proofErr w:type="spellEnd"/>
    </w:p>
    <w:p w:rsidR="003B0B14" w:rsidRDefault="0A1BC143" w:rsidP="003B0B14">
      <w:pPr>
        <w:pStyle w:val="Zkladntext22"/>
        <w:numPr>
          <w:ilvl w:val="0"/>
          <w:numId w:val="7"/>
        </w:numPr>
        <w:shd w:val="clear" w:color="auto" w:fill="auto"/>
        <w:tabs>
          <w:tab w:val="left" w:pos="485"/>
        </w:tabs>
        <w:spacing w:after="0"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zřízení</w:t>
      </w:r>
      <w:proofErr w:type="spellEnd"/>
      <w:r w:rsidRPr="0A1BC143">
        <w:rPr>
          <w:color w:val="000000" w:themeColor="text1"/>
        </w:rPr>
        <w:t xml:space="preserve"> </w:t>
      </w:r>
      <w:proofErr w:type="spellStart"/>
      <w:r w:rsidRPr="0A1BC143">
        <w:rPr>
          <w:color w:val="000000" w:themeColor="text1"/>
        </w:rPr>
        <w:t>služebnosti</w:t>
      </w:r>
      <w:proofErr w:type="spellEnd"/>
    </w:p>
    <w:p w:rsidR="003B0B14" w:rsidRDefault="0A1BC143" w:rsidP="003B0B14">
      <w:pPr>
        <w:pStyle w:val="Zkladntext22"/>
        <w:numPr>
          <w:ilvl w:val="0"/>
          <w:numId w:val="7"/>
        </w:numPr>
        <w:shd w:val="clear" w:color="auto" w:fill="auto"/>
        <w:tabs>
          <w:tab w:val="left" w:pos="499"/>
        </w:tabs>
        <w:spacing w:after="147"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nájmu</w:t>
      </w:r>
      <w:proofErr w:type="spellEnd"/>
      <w:r w:rsidRPr="0A1BC143">
        <w:rPr>
          <w:color w:val="000000" w:themeColor="text1"/>
        </w:rPr>
        <w:t xml:space="preserve"> </w:t>
      </w:r>
      <w:proofErr w:type="spellStart"/>
      <w:r w:rsidRPr="0A1BC143">
        <w:rPr>
          <w:color w:val="000000" w:themeColor="text1"/>
        </w:rPr>
        <w:t>nemovitostí</w:t>
      </w:r>
      <w:proofErr w:type="spellEnd"/>
    </w:p>
    <w:p w:rsidR="003B0B14" w:rsidRDefault="24CF7F56" w:rsidP="003B0B14">
      <w:pPr>
        <w:pStyle w:val="Zkladntext20"/>
        <w:numPr>
          <w:ilvl w:val="0"/>
          <w:numId w:val="6"/>
        </w:numPr>
        <w:shd w:val="clear" w:color="auto" w:fill="auto"/>
        <w:tabs>
          <w:tab w:val="left" w:pos="547"/>
        </w:tabs>
        <w:spacing w:after="34" w:line="240" w:lineRule="exact"/>
        <w:jc w:val="both"/>
      </w:pPr>
      <w:r w:rsidRPr="24CF7F56">
        <w:rPr>
          <w:rStyle w:val="Zkladntext2dkovn3pt"/>
        </w:rPr>
        <w:t>ukládá</w:t>
      </w:r>
    </w:p>
    <w:p w:rsidR="003B0B14" w:rsidRDefault="00381C59" w:rsidP="003B0B14">
      <w:pPr>
        <w:pStyle w:val="Zkladntext22"/>
        <w:shd w:val="clear" w:color="auto" w:fill="auto"/>
        <w:spacing w:after="139" w:line="264" w:lineRule="exact"/>
        <w:ind w:right="300"/>
        <w:jc w:val="left"/>
      </w:pPr>
      <w:proofErr w:type="spellStart"/>
      <w:proofErr w:type="gramStart"/>
      <w:r>
        <w:rPr>
          <w:color w:val="000000" w:themeColor="text1"/>
        </w:rPr>
        <w:t>řediteli</w:t>
      </w:r>
      <w:proofErr w:type="spellEnd"/>
      <w:proofErr w:type="gramEnd"/>
      <w:r>
        <w:rPr>
          <w:color w:val="000000" w:themeColor="text1"/>
        </w:rPr>
        <w:t xml:space="preserve"> KSUS Mgr</w:t>
      </w:r>
      <w:r w:rsidR="0A1BC143" w:rsidRPr="0A1BC143">
        <w:rPr>
          <w:color w:val="000000" w:themeColor="text1"/>
        </w:rPr>
        <w:t xml:space="preserve">. </w:t>
      </w:r>
      <w:proofErr w:type="spellStart"/>
      <w:r w:rsidR="0A1BC143" w:rsidRPr="0A1BC143">
        <w:rPr>
          <w:color w:val="000000" w:themeColor="text1"/>
        </w:rPr>
        <w:t>Zdeňku</w:t>
      </w:r>
      <w:proofErr w:type="spellEnd"/>
      <w:r w:rsidR="0A1BC143" w:rsidRPr="0A1BC143">
        <w:rPr>
          <w:color w:val="000000" w:themeColor="text1"/>
        </w:rPr>
        <w:t xml:space="preserve"> </w:t>
      </w:r>
      <w:proofErr w:type="spellStart"/>
      <w:r w:rsidR="0A1BC143" w:rsidRPr="0A1BC143">
        <w:rPr>
          <w:color w:val="000000" w:themeColor="text1"/>
        </w:rPr>
        <w:t>Dvořákovi</w:t>
      </w:r>
      <w:proofErr w:type="spellEnd"/>
      <w:r w:rsidR="00B525A2">
        <w:rPr>
          <w:color w:val="000000" w:themeColor="text1"/>
        </w:rPr>
        <w:t>, MPA</w:t>
      </w:r>
      <w:r w:rsidR="0A1BC143" w:rsidRPr="0A1BC143">
        <w:rPr>
          <w:color w:val="000000" w:themeColor="text1"/>
        </w:rPr>
        <w:t xml:space="preserve"> </w:t>
      </w:r>
      <w:proofErr w:type="spellStart"/>
      <w:r w:rsidR="0A1BC143" w:rsidRPr="0A1BC143">
        <w:rPr>
          <w:color w:val="000000" w:themeColor="text1"/>
        </w:rPr>
        <w:t>zajistit</w:t>
      </w:r>
      <w:proofErr w:type="spellEnd"/>
      <w:r w:rsidR="0A1BC143" w:rsidRPr="0A1BC143">
        <w:rPr>
          <w:color w:val="000000" w:themeColor="text1"/>
        </w:rPr>
        <w:t xml:space="preserve">, aby </w:t>
      </w:r>
      <w:proofErr w:type="spellStart"/>
      <w:r w:rsidR="0A1BC143" w:rsidRPr="0A1BC143">
        <w:rPr>
          <w:color w:val="000000" w:themeColor="text1"/>
        </w:rPr>
        <w:t>bylo</w:t>
      </w:r>
      <w:proofErr w:type="spellEnd"/>
      <w:r w:rsidR="0A1BC143" w:rsidRPr="0A1BC143">
        <w:rPr>
          <w:color w:val="000000" w:themeColor="text1"/>
        </w:rPr>
        <w:t xml:space="preserve"> </w:t>
      </w:r>
      <w:proofErr w:type="spellStart"/>
      <w:r w:rsidR="0A1BC143" w:rsidRPr="0A1BC143">
        <w:rPr>
          <w:color w:val="000000" w:themeColor="text1"/>
        </w:rPr>
        <w:t>ve</w:t>
      </w:r>
      <w:proofErr w:type="spellEnd"/>
      <w:r w:rsidR="0A1BC143" w:rsidRPr="0A1BC143">
        <w:rPr>
          <w:color w:val="000000" w:themeColor="text1"/>
        </w:rPr>
        <w:t xml:space="preserve"> </w:t>
      </w:r>
      <w:proofErr w:type="spellStart"/>
      <w:r w:rsidR="0A1BC143" w:rsidRPr="0A1BC143">
        <w:rPr>
          <w:color w:val="000000" w:themeColor="text1"/>
        </w:rPr>
        <w:t>smlouvách</w:t>
      </w:r>
      <w:proofErr w:type="spellEnd"/>
      <w:r w:rsidR="0A1BC143" w:rsidRPr="0A1BC143">
        <w:rPr>
          <w:color w:val="000000" w:themeColor="text1"/>
        </w:rPr>
        <w:t xml:space="preserve"> </w:t>
      </w:r>
      <w:proofErr w:type="spellStart"/>
      <w:r w:rsidR="0A1BC143" w:rsidRPr="0A1BC143">
        <w:rPr>
          <w:color w:val="000000" w:themeColor="text1"/>
        </w:rPr>
        <w:t>uvedeno</w:t>
      </w:r>
      <w:proofErr w:type="spellEnd"/>
      <w:r w:rsidR="0A1BC143" w:rsidRPr="0A1BC143">
        <w:rPr>
          <w:color w:val="000000" w:themeColor="text1"/>
        </w:rPr>
        <w:t xml:space="preserve"> </w:t>
      </w:r>
      <w:proofErr w:type="spellStart"/>
      <w:r w:rsidR="0A1BC143" w:rsidRPr="0A1BC143">
        <w:rPr>
          <w:color w:val="000000" w:themeColor="text1"/>
        </w:rPr>
        <w:t>určení</w:t>
      </w:r>
      <w:proofErr w:type="spellEnd"/>
      <w:r w:rsidR="0A1BC143" w:rsidRPr="0A1BC143">
        <w:rPr>
          <w:color w:val="000000" w:themeColor="text1"/>
        </w:rPr>
        <w:t xml:space="preserve"> </w:t>
      </w:r>
      <w:proofErr w:type="spellStart"/>
      <w:r w:rsidR="0A1BC143" w:rsidRPr="0A1BC143">
        <w:rPr>
          <w:color w:val="000000" w:themeColor="text1"/>
        </w:rPr>
        <w:t>kupní</w:t>
      </w:r>
      <w:proofErr w:type="spellEnd"/>
      <w:r w:rsidR="0A1BC143" w:rsidRPr="0A1BC143">
        <w:rPr>
          <w:color w:val="000000" w:themeColor="text1"/>
        </w:rPr>
        <w:t xml:space="preserve"> </w:t>
      </w:r>
      <w:proofErr w:type="spellStart"/>
      <w:r w:rsidR="0A1BC143" w:rsidRPr="0A1BC143">
        <w:rPr>
          <w:color w:val="000000" w:themeColor="text1"/>
        </w:rPr>
        <w:t>ceny</w:t>
      </w:r>
      <w:proofErr w:type="spellEnd"/>
      <w:r w:rsidR="0A1BC143" w:rsidRPr="0A1BC143">
        <w:rPr>
          <w:color w:val="000000" w:themeColor="text1"/>
        </w:rPr>
        <w:t xml:space="preserve"> </w:t>
      </w:r>
      <w:proofErr w:type="spellStart"/>
      <w:r w:rsidR="0A1BC143" w:rsidRPr="0A1BC143">
        <w:rPr>
          <w:color w:val="000000" w:themeColor="text1"/>
        </w:rPr>
        <w:t>pozemků</w:t>
      </w:r>
      <w:proofErr w:type="spellEnd"/>
      <w:r w:rsidR="0A1BC143" w:rsidRPr="0A1BC143">
        <w:rPr>
          <w:color w:val="000000" w:themeColor="text1"/>
        </w:rPr>
        <w:t xml:space="preserve"> u </w:t>
      </w:r>
      <w:proofErr w:type="spellStart"/>
      <w:r w:rsidR="0A1BC143" w:rsidRPr="0A1BC143">
        <w:rPr>
          <w:color w:val="000000" w:themeColor="text1"/>
        </w:rPr>
        <w:t>trvalých</w:t>
      </w:r>
      <w:proofErr w:type="spellEnd"/>
      <w:r w:rsidR="0A1BC143" w:rsidRPr="0A1BC143">
        <w:rPr>
          <w:color w:val="000000" w:themeColor="text1"/>
        </w:rPr>
        <w:t xml:space="preserve"> </w:t>
      </w:r>
      <w:proofErr w:type="spellStart"/>
      <w:r w:rsidR="0A1BC143" w:rsidRPr="0A1BC143">
        <w:rPr>
          <w:color w:val="000000" w:themeColor="text1"/>
        </w:rPr>
        <w:t>záborů</w:t>
      </w:r>
      <w:proofErr w:type="spellEnd"/>
      <w:r w:rsidR="0A1BC143" w:rsidRPr="0A1BC143">
        <w:rPr>
          <w:color w:val="000000" w:themeColor="text1"/>
        </w:rPr>
        <w:t xml:space="preserve"> </w:t>
      </w:r>
      <w:proofErr w:type="spellStart"/>
      <w:r w:rsidR="0A1BC143" w:rsidRPr="0A1BC143">
        <w:rPr>
          <w:color w:val="000000" w:themeColor="text1"/>
        </w:rPr>
        <w:t>znaleckým</w:t>
      </w:r>
      <w:proofErr w:type="spellEnd"/>
      <w:r w:rsidR="0A1BC143" w:rsidRPr="0A1BC143">
        <w:rPr>
          <w:color w:val="000000" w:themeColor="text1"/>
        </w:rPr>
        <w:t xml:space="preserve"> </w:t>
      </w:r>
      <w:proofErr w:type="spellStart"/>
      <w:r w:rsidR="0A1BC143" w:rsidRPr="0A1BC143">
        <w:rPr>
          <w:color w:val="000000" w:themeColor="text1"/>
        </w:rPr>
        <w:t>posudkem</w:t>
      </w:r>
      <w:proofErr w:type="spellEnd"/>
      <w:r w:rsidR="0A1BC143" w:rsidRPr="0A1BC143">
        <w:rPr>
          <w:color w:val="000000" w:themeColor="text1"/>
        </w:rPr>
        <w:t xml:space="preserve"> </w:t>
      </w:r>
      <w:proofErr w:type="spellStart"/>
      <w:r w:rsidR="0A1BC143" w:rsidRPr="0A1BC143">
        <w:rPr>
          <w:color w:val="000000" w:themeColor="text1"/>
        </w:rPr>
        <w:t>jako</w:t>
      </w:r>
      <w:proofErr w:type="spellEnd"/>
      <w:r w:rsidR="0A1BC143" w:rsidRPr="0A1BC143">
        <w:rPr>
          <w:color w:val="000000" w:themeColor="text1"/>
        </w:rPr>
        <w:t xml:space="preserve"> </w:t>
      </w:r>
      <w:proofErr w:type="spellStart"/>
      <w:r w:rsidR="0A1BC143" w:rsidRPr="0A1BC143">
        <w:rPr>
          <w:color w:val="000000" w:themeColor="text1"/>
        </w:rPr>
        <w:t>ceny</w:t>
      </w:r>
      <w:proofErr w:type="spellEnd"/>
      <w:r w:rsidR="0A1BC143" w:rsidRPr="0A1BC143">
        <w:rPr>
          <w:color w:val="000000" w:themeColor="text1"/>
        </w:rPr>
        <w:t xml:space="preserve"> v </w:t>
      </w:r>
      <w:proofErr w:type="spellStart"/>
      <w:r w:rsidR="0A1BC143" w:rsidRPr="0A1BC143">
        <w:rPr>
          <w:color w:val="000000" w:themeColor="text1"/>
        </w:rPr>
        <w:t>místě</w:t>
      </w:r>
      <w:proofErr w:type="spellEnd"/>
      <w:r w:rsidR="0A1BC143" w:rsidRPr="0A1BC143">
        <w:rPr>
          <w:color w:val="000000" w:themeColor="text1"/>
        </w:rPr>
        <w:t xml:space="preserve"> a </w:t>
      </w:r>
      <w:proofErr w:type="spellStart"/>
      <w:r w:rsidR="0A1BC143" w:rsidRPr="0A1BC143">
        <w:rPr>
          <w:color w:val="000000" w:themeColor="text1"/>
        </w:rPr>
        <w:t>čase</w:t>
      </w:r>
      <w:proofErr w:type="spellEnd"/>
      <w:r w:rsidR="0A1BC143" w:rsidRPr="0A1BC143">
        <w:rPr>
          <w:color w:val="000000" w:themeColor="text1"/>
        </w:rPr>
        <w:t xml:space="preserve"> </w:t>
      </w:r>
      <w:proofErr w:type="spellStart"/>
      <w:r w:rsidR="0A1BC143" w:rsidRPr="0A1BC143">
        <w:rPr>
          <w:color w:val="000000" w:themeColor="text1"/>
        </w:rPr>
        <w:t>obvyklé</w:t>
      </w:r>
      <w:proofErr w:type="spellEnd"/>
      <w:r w:rsidR="0A1BC143" w:rsidRPr="0A1BC143">
        <w:rPr>
          <w:color w:val="000000" w:themeColor="text1"/>
        </w:rPr>
        <w:t>.</w:t>
      </w:r>
    </w:p>
    <w:p w:rsidR="003B0B14" w:rsidRDefault="24CF7F56" w:rsidP="003B0B14">
      <w:pPr>
        <w:pStyle w:val="Zkladntext20"/>
        <w:numPr>
          <w:ilvl w:val="0"/>
          <w:numId w:val="6"/>
        </w:numPr>
        <w:shd w:val="clear" w:color="auto" w:fill="auto"/>
        <w:tabs>
          <w:tab w:val="left" w:pos="696"/>
        </w:tabs>
        <w:spacing w:after="35" w:line="240" w:lineRule="exact"/>
        <w:jc w:val="both"/>
      </w:pPr>
      <w:r w:rsidRPr="24CF7F56">
        <w:rPr>
          <w:rStyle w:val="Zkladntext2dkovn3pt"/>
        </w:rPr>
        <w:t>zmocňuje</w:t>
      </w:r>
    </w:p>
    <w:p w:rsidR="003B0B14" w:rsidRDefault="0A1BC143" w:rsidP="003B0B14">
      <w:pPr>
        <w:pStyle w:val="Zkladntext22"/>
        <w:shd w:val="clear" w:color="auto" w:fill="auto"/>
        <w:spacing w:after="0" w:line="274" w:lineRule="exact"/>
        <w:ind w:right="300"/>
        <w:jc w:val="left"/>
      </w:pPr>
      <w:proofErr w:type="spellStart"/>
      <w:proofErr w:type="gramStart"/>
      <w:r w:rsidRPr="0A1BC143">
        <w:rPr>
          <w:color w:val="000000" w:themeColor="text1"/>
        </w:rPr>
        <w:t>ředitele</w:t>
      </w:r>
      <w:proofErr w:type="spellEnd"/>
      <w:proofErr w:type="gramEnd"/>
      <w:r w:rsidRPr="0A1BC143">
        <w:rPr>
          <w:color w:val="000000" w:themeColor="text1"/>
        </w:rPr>
        <w:t xml:space="preserve"> </w:t>
      </w:r>
      <w:proofErr w:type="spellStart"/>
      <w:r w:rsidRPr="0A1BC143">
        <w:rPr>
          <w:color w:val="000000" w:themeColor="text1"/>
        </w:rPr>
        <w:t>Krajské</w:t>
      </w:r>
      <w:proofErr w:type="spellEnd"/>
      <w:r w:rsidRPr="0A1BC143">
        <w:rPr>
          <w:color w:val="000000" w:themeColor="text1"/>
        </w:rPr>
        <w:t xml:space="preserve"> </w:t>
      </w:r>
      <w:proofErr w:type="spellStart"/>
      <w:r w:rsidRPr="0A1BC143">
        <w:rPr>
          <w:color w:val="000000" w:themeColor="text1"/>
        </w:rPr>
        <w:t>správy</w:t>
      </w:r>
      <w:proofErr w:type="spellEnd"/>
      <w:r w:rsidRPr="0A1BC143">
        <w:rPr>
          <w:color w:val="000000" w:themeColor="text1"/>
        </w:rPr>
        <w:t xml:space="preserve"> a </w:t>
      </w:r>
      <w:proofErr w:type="spellStart"/>
      <w:r w:rsidRPr="0A1BC143">
        <w:rPr>
          <w:color w:val="000000" w:themeColor="text1"/>
        </w:rPr>
        <w:t>údržb</w:t>
      </w:r>
      <w:r w:rsidR="00381C59">
        <w:rPr>
          <w:color w:val="000000" w:themeColor="text1"/>
        </w:rPr>
        <w:t>y</w:t>
      </w:r>
      <w:proofErr w:type="spellEnd"/>
      <w:r w:rsidR="00381C59">
        <w:rPr>
          <w:color w:val="000000" w:themeColor="text1"/>
        </w:rPr>
        <w:t xml:space="preserve"> </w:t>
      </w:r>
      <w:proofErr w:type="spellStart"/>
      <w:r w:rsidR="00381C59">
        <w:rPr>
          <w:color w:val="000000" w:themeColor="text1"/>
        </w:rPr>
        <w:t>silnic</w:t>
      </w:r>
      <w:proofErr w:type="spellEnd"/>
      <w:r w:rsidR="00381C59">
        <w:rPr>
          <w:color w:val="000000" w:themeColor="text1"/>
        </w:rPr>
        <w:t xml:space="preserve"> </w:t>
      </w:r>
      <w:proofErr w:type="spellStart"/>
      <w:r w:rsidR="00381C59">
        <w:rPr>
          <w:color w:val="000000" w:themeColor="text1"/>
        </w:rPr>
        <w:t>Středočeského</w:t>
      </w:r>
      <w:proofErr w:type="spellEnd"/>
      <w:r w:rsidR="00381C59">
        <w:rPr>
          <w:color w:val="000000" w:themeColor="text1"/>
        </w:rPr>
        <w:t xml:space="preserve"> </w:t>
      </w:r>
      <w:proofErr w:type="spellStart"/>
      <w:r w:rsidR="00381C59">
        <w:rPr>
          <w:color w:val="000000" w:themeColor="text1"/>
        </w:rPr>
        <w:t>kraje</w:t>
      </w:r>
      <w:proofErr w:type="spellEnd"/>
      <w:r w:rsidR="00381C59">
        <w:rPr>
          <w:color w:val="000000" w:themeColor="text1"/>
        </w:rPr>
        <w:t>, Mgr</w:t>
      </w:r>
      <w:r w:rsidRPr="0A1BC143">
        <w:rPr>
          <w:color w:val="000000" w:themeColor="text1"/>
        </w:rPr>
        <w:t xml:space="preserve">. </w:t>
      </w:r>
      <w:proofErr w:type="spellStart"/>
      <w:r w:rsidRPr="0A1BC143">
        <w:rPr>
          <w:color w:val="000000" w:themeColor="text1"/>
        </w:rPr>
        <w:t>Zdeňka</w:t>
      </w:r>
      <w:proofErr w:type="spellEnd"/>
      <w:r w:rsidRPr="0A1BC143">
        <w:rPr>
          <w:color w:val="000000" w:themeColor="text1"/>
        </w:rPr>
        <w:t xml:space="preserve"> </w:t>
      </w:r>
      <w:proofErr w:type="spellStart"/>
      <w:r w:rsidRPr="0A1BC143">
        <w:rPr>
          <w:color w:val="000000" w:themeColor="text1"/>
        </w:rPr>
        <w:t>Dvořáka</w:t>
      </w:r>
      <w:proofErr w:type="spellEnd"/>
      <w:r w:rsidRPr="0A1BC143">
        <w:rPr>
          <w:color w:val="000000" w:themeColor="text1"/>
        </w:rPr>
        <w:t>,</w:t>
      </w:r>
      <w:r w:rsidR="00B525A2">
        <w:rPr>
          <w:color w:val="000000" w:themeColor="text1"/>
        </w:rPr>
        <w:t xml:space="preserve"> MPA</w:t>
      </w:r>
      <w:r w:rsidRPr="0A1BC143">
        <w:rPr>
          <w:color w:val="000000" w:themeColor="text1"/>
        </w:rPr>
        <w:t xml:space="preserve"> k </w:t>
      </w:r>
      <w:proofErr w:type="spellStart"/>
      <w:r w:rsidRPr="0A1BC143">
        <w:rPr>
          <w:color w:val="000000" w:themeColor="text1"/>
        </w:rPr>
        <w:t>podpisu</w:t>
      </w:r>
      <w:proofErr w:type="spellEnd"/>
      <w:r w:rsidRPr="0A1BC143">
        <w:rPr>
          <w:color w:val="000000" w:themeColor="text1"/>
        </w:rPr>
        <w:t xml:space="preserve"> </w:t>
      </w:r>
      <w:proofErr w:type="spellStart"/>
      <w:r w:rsidRPr="0A1BC143">
        <w:rPr>
          <w:color w:val="000000" w:themeColor="text1"/>
        </w:rPr>
        <w:t>těchto</w:t>
      </w:r>
      <w:proofErr w:type="spellEnd"/>
      <w:r w:rsidRPr="0A1BC143">
        <w:rPr>
          <w:color w:val="000000" w:themeColor="text1"/>
        </w:rPr>
        <w:t xml:space="preserve"> </w:t>
      </w:r>
      <w:proofErr w:type="spellStart"/>
      <w:r w:rsidRPr="0A1BC143">
        <w:rPr>
          <w:color w:val="000000" w:themeColor="text1"/>
        </w:rPr>
        <w:t>smluv</w:t>
      </w:r>
      <w:proofErr w:type="spellEnd"/>
      <w:r w:rsidRPr="0A1BC143">
        <w:rPr>
          <w:color w:val="000000" w:themeColor="text1"/>
        </w:rPr>
        <w:t>.</w:t>
      </w:r>
    </w:p>
    <w:p w:rsidR="003B0B14" w:rsidRDefault="003B0B14" w:rsidP="003B0B14">
      <w:pPr>
        <w:rPr>
          <w:sz w:val="24"/>
        </w:rPr>
      </w:pPr>
    </w:p>
    <w:p w:rsidR="003B0B14" w:rsidRPr="00301614" w:rsidRDefault="24CF7F56" w:rsidP="24CF7F56">
      <w:pPr>
        <w:rPr>
          <w:sz w:val="23"/>
          <w:szCs w:val="23"/>
        </w:rPr>
      </w:pPr>
      <w:r w:rsidRPr="24CF7F56">
        <w:rPr>
          <w:sz w:val="23"/>
          <w:szCs w:val="23"/>
        </w:rPr>
        <w:t>Toto Usnesení Zastupitelstva je dostupné na internetových stránkách Středočeského kraje na odkaze: http://www.kr-stredocesky.cz/web/urad/usneseni-zastupitelstva.</w:t>
      </w:r>
    </w:p>
    <w:p w:rsidR="00A16912" w:rsidRDefault="00A16912"/>
    <w:sectPr w:rsidR="00A16912" w:rsidSect="001C2A96">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6D5" w:rsidRDefault="00C626D5">
      <w:r>
        <w:separator/>
      </w:r>
    </w:p>
  </w:endnote>
  <w:endnote w:type="continuationSeparator" w:id="0">
    <w:p w:rsidR="00C626D5" w:rsidRDefault="00C6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00000001"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9A5A2F"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9A5A2F"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D41A0B">
      <w:rPr>
        <w:rStyle w:val="slostrnky"/>
        <w:noProof/>
      </w:rPr>
      <w:t>4</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6D5" w:rsidRDefault="00C626D5">
      <w:r>
        <w:separator/>
      </w:r>
    </w:p>
  </w:footnote>
  <w:footnote w:type="continuationSeparator" w:id="0">
    <w:p w:rsidR="00C626D5" w:rsidRDefault="00C62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7A78"/>
    <w:rsid w:val="001420E6"/>
    <w:rsid w:val="00165B57"/>
    <w:rsid w:val="00167C47"/>
    <w:rsid w:val="00185ACD"/>
    <w:rsid w:val="00186E86"/>
    <w:rsid w:val="00191AC0"/>
    <w:rsid w:val="001C2A96"/>
    <w:rsid w:val="001C539E"/>
    <w:rsid w:val="001E4ABD"/>
    <w:rsid w:val="001E7AD7"/>
    <w:rsid w:val="001F3EB3"/>
    <w:rsid w:val="001F44C0"/>
    <w:rsid w:val="0021370B"/>
    <w:rsid w:val="00217D15"/>
    <w:rsid w:val="00222932"/>
    <w:rsid w:val="00230819"/>
    <w:rsid w:val="00247568"/>
    <w:rsid w:val="00262638"/>
    <w:rsid w:val="00266D8E"/>
    <w:rsid w:val="00270A80"/>
    <w:rsid w:val="00281CA1"/>
    <w:rsid w:val="002B5108"/>
    <w:rsid w:val="002D2668"/>
    <w:rsid w:val="002D4B08"/>
    <w:rsid w:val="002F23A3"/>
    <w:rsid w:val="00321944"/>
    <w:rsid w:val="0034297B"/>
    <w:rsid w:val="00381C59"/>
    <w:rsid w:val="003A384E"/>
    <w:rsid w:val="003B0B14"/>
    <w:rsid w:val="003B5E9B"/>
    <w:rsid w:val="003C7604"/>
    <w:rsid w:val="003C7E3C"/>
    <w:rsid w:val="003E1EBE"/>
    <w:rsid w:val="003E6C53"/>
    <w:rsid w:val="003F1F47"/>
    <w:rsid w:val="00417549"/>
    <w:rsid w:val="004220E8"/>
    <w:rsid w:val="0042682D"/>
    <w:rsid w:val="00427445"/>
    <w:rsid w:val="004524C1"/>
    <w:rsid w:val="004571D2"/>
    <w:rsid w:val="004668E8"/>
    <w:rsid w:val="0047627A"/>
    <w:rsid w:val="00480BF2"/>
    <w:rsid w:val="00485A4B"/>
    <w:rsid w:val="004876E7"/>
    <w:rsid w:val="004908E9"/>
    <w:rsid w:val="004A126E"/>
    <w:rsid w:val="004E68EE"/>
    <w:rsid w:val="004F1DE6"/>
    <w:rsid w:val="004F43F2"/>
    <w:rsid w:val="00503435"/>
    <w:rsid w:val="005277A5"/>
    <w:rsid w:val="00560252"/>
    <w:rsid w:val="00582B52"/>
    <w:rsid w:val="005842BB"/>
    <w:rsid w:val="005B31E2"/>
    <w:rsid w:val="005D0A8B"/>
    <w:rsid w:val="005F4915"/>
    <w:rsid w:val="005F6073"/>
    <w:rsid w:val="006067A1"/>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70A16"/>
    <w:rsid w:val="00B82DED"/>
    <w:rsid w:val="00BA2EED"/>
    <w:rsid w:val="00BA51DD"/>
    <w:rsid w:val="00BC4286"/>
    <w:rsid w:val="00BE1818"/>
    <w:rsid w:val="00BE692F"/>
    <w:rsid w:val="00BF4D7D"/>
    <w:rsid w:val="00C10673"/>
    <w:rsid w:val="00C14951"/>
    <w:rsid w:val="00C42F09"/>
    <w:rsid w:val="00C61044"/>
    <w:rsid w:val="00C626D5"/>
    <w:rsid w:val="00C64D6B"/>
    <w:rsid w:val="00CA2BA7"/>
    <w:rsid w:val="00CA3D2E"/>
    <w:rsid w:val="00CC4DF1"/>
    <w:rsid w:val="00CD405E"/>
    <w:rsid w:val="00CD64F2"/>
    <w:rsid w:val="00CF5E42"/>
    <w:rsid w:val="00D0167C"/>
    <w:rsid w:val="00D41A0B"/>
    <w:rsid w:val="00D456B1"/>
    <w:rsid w:val="00D500A8"/>
    <w:rsid w:val="00D6715B"/>
    <w:rsid w:val="00D72CD7"/>
    <w:rsid w:val="00D74363"/>
    <w:rsid w:val="00D9152E"/>
    <w:rsid w:val="00D91FAA"/>
    <w:rsid w:val="00DA55F7"/>
    <w:rsid w:val="00DB0EA4"/>
    <w:rsid w:val="00DC683D"/>
    <w:rsid w:val="00DC6A09"/>
    <w:rsid w:val="00E05E51"/>
    <w:rsid w:val="00E14E71"/>
    <w:rsid w:val="00E2436E"/>
    <w:rsid w:val="00E26BEB"/>
    <w:rsid w:val="00E53468"/>
    <w:rsid w:val="00E61DE4"/>
    <w:rsid w:val="00E700CF"/>
    <w:rsid w:val="00E759B4"/>
    <w:rsid w:val="00EC3CC4"/>
    <w:rsid w:val="00EE2854"/>
    <w:rsid w:val="00EE5006"/>
    <w:rsid w:val="00F069A7"/>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7ACC9-86F1-4D39-B5E0-BC3D1B422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1304</Words>
  <Characters>7694</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Petr Tarčinec</cp:lastModifiedBy>
  <cp:revision>3</cp:revision>
  <cp:lastPrinted>2019-02-07T14:06:00Z</cp:lastPrinted>
  <dcterms:created xsi:type="dcterms:W3CDTF">2019-02-22T14:14:00Z</dcterms:created>
  <dcterms:modified xsi:type="dcterms:W3CDTF">2019-02-22T14:15:00Z</dcterms:modified>
</cp:coreProperties>
</file>